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438"/>
        <w:gridCol w:w="4821"/>
        <w:gridCol w:w="1389"/>
      </w:tblGrid>
      <w:tr w:rsidR="006F13BA" w:rsidRPr="00976B7B" w:rsidTr="003407A7">
        <w:tc>
          <w:tcPr>
            <w:tcW w:w="3438" w:type="dxa"/>
            <w:shd w:val="clear" w:color="auto" w:fill="auto"/>
          </w:tcPr>
          <w:p w:rsidR="006F13BA" w:rsidRPr="00976B7B" w:rsidRDefault="006F13BA" w:rsidP="003407A7">
            <w:pPr>
              <w:jc w:val="center"/>
              <w:rPr>
                <w:color w:val="000000"/>
                <w:sz w:val="28"/>
                <w:szCs w:val="28"/>
              </w:rPr>
            </w:pPr>
            <w:r w:rsidRPr="00976B7B">
              <w:rPr>
                <w:color w:val="000000"/>
                <w:sz w:val="28"/>
                <w:szCs w:val="28"/>
              </w:rPr>
              <w:t>TỈNH ỦY PHÚ YÊN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6F13BA" w:rsidRPr="00976B7B" w:rsidRDefault="006F13BA" w:rsidP="003407A7">
            <w:pPr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  <w:r w:rsidRPr="00976B7B">
              <w:rPr>
                <w:b/>
                <w:color w:val="000000"/>
                <w:sz w:val="30"/>
                <w:szCs w:val="28"/>
              </w:rPr>
              <w:t xml:space="preserve">      </w:t>
            </w:r>
            <w:r w:rsidRPr="00976B7B">
              <w:rPr>
                <w:b/>
                <w:color w:val="000000"/>
                <w:sz w:val="30"/>
                <w:szCs w:val="28"/>
                <w:u w:val="single"/>
              </w:rPr>
              <w:t>ĐẢNG CỘNG SẢN VIỆT NAM</w:t>
            </w:r>
          </w:p>
        </w:tc>
      </w:tr>
      <w:tr w:rsidR="006F13BA" w:rsidRPr="00976B7B" w:rsidTr="003407A7">
        <w:tc>
          <w:tcPr>
            <w:tcW w:w="3438" w:type="dxa"/>
            <w:shd w:val="clear" w:color="auto" w:fill="auto"/>
          </w:tcPr>
          <w:p w:rsidR="006F13BA" w:rsidRPr="00976B7B" w:rsidRDefault="006F13BA" w:rsidP="003407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76B7B">
              <w:rPr>
                <w:b/>
                <w:color w:val="000000"/>
                <w:sz w:val="28"/>
                <w:szCs w:val="28"/>
              </w:rPr>
              <w:t>BAN TUYÊN GIÁO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6F13BA" w:rsidRPr="00976B7B" w:rsidRDefault="006F13BA" w:rsidP="003407A7">
            <w:pPr>
              <w:jc w:val="right"/>
              <w:rPr>
                <w:i/>
                <w:color w:val="000000"/>
                <w:sz w:val="28"/>
                <w:szCs w:val="28"/>
              </w:rPr>
            </w:pPr>
            <w:r w:rsidRPr="00976B7B">
              <w:rPr>
                <w:i/>
                <w:color w:val="000000"/>
                <w:sz w:val="28"/>
                <w:szCs w:val="28"/>
              </w:rPr>
              <w:t xml:space="preserve">   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B7B">
              <w:rPr>
                <w:i/>
                <w:color w:val="000000"/>
                <w:sz w:val="28"/>
                <w:szCs w:val="28"/>
              </w:rPr>
              <w:t>Phú</w:t>
            </w:r>
            <w:proofErr w:type="spellEnd"/>
            <w:r w:rsidRPr="00976B7B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B7B">
              <w:rPr>
                <w:i/>
                <w:color w:val="000000"/>
                <w:sz w:val="28"/>
                <w:szCs w:val="28"/>
              </w:rPr>
              <w:t>Yên</w:t>
            </w:r>
            <w:proofErr w:type="spellEnd"/>
            <w:r w:rsidRPr="00976B7B">
              <w:rPr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6B7B">
              <w:rPr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976B7B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21 </w:t>
            </w:r>
            <w:proofErr w:type="spellStart"/>
            <w:r w:rsidRPr="00976B7B">
              <w:rPr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Pr="00976B7B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01</w:t>
            </w:r>
            <w:r w:rsidRPr="00976B7B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B7B">
              <w:rPr>
                <w:i/>
                <w:color w:val="000000"/>
                <w:sz w:val="28"/>
                <w:szCs w:val="28"/>
              </w:rPr>
              <w:t>năm</w:t>
            </w:r>
            <w:proofErr w:type="spellEnd"/>
            <w:r w:rsidRPr="00976B7B">
              <w:rPr>
                <w:i/>
                <w:color w:val="000000"/>
                <w:sz w:val="28"/>
                <w:szCs w:val="28"/>
              </w:rPr>
              <w:t xml:space="preserve"> 20</w:t>
            </w:r>
            <w:r>
              <w:rPr>
                <w:i/>
                <w:color w:val="000000"/>
                <w:sz w:val="28"/>
                <w:szCs w:val="28"/>
              </w:rPr>
              <w:t>20</w:t>
            </w:r>
          </w:p>
        </w:tc>
      </w:tr>
      <w:tr w:rsidR="006F13BA" w:rsidRPr="00976B7B" w:rsidTr="003407A7">
        <w:trPr>
          <w:gridAfter w:val="1"/>
          <w:wAfter w:w="1389" w:type="dxa"/>
        </w:trPr>
        <w:tc>
          <w:tcPr>
            <w:tcW w:w="3438" w:type="dxa"/>
            <w:shd w:val="clear" w:color="auto" w:fill="auto"/>
          </w:tcPr>
          <w:p w:rsidR="006F13BA" w:rsidRPr="00976B7B" w:rsidRDefault="006F13BA" w:rsidP="003407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76B7B">
              <w:rPr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1" w:type="dxa"/>
            <w:shd w:val="clear" w:color="auto" w:fill="auto"/>
          </w:tcPr>
          <w:p w:rsidR="006F13BA" w:rsidRPr="00976B7B" w:rsidRDefault="006F13BA" w:rsidP="003407A7">
            <w:pPr>
              <w:rPr>
                <w:color w:val="000000"/>
                <w:sz w:val="28"/>
                <w:szCs w:val="28"/>
              </w:rPr>
            </w:pPr>
          </w:p>
        </w:tc>
      </w:tr>
      <w:tr w:rsidR="006F13BA" w:rsidRPr="00976B7B" w:rsidTr="003407A7">
        <w:trPr>
          <w:gridAfter w:val="1"/>
          <w:wAfter w:w="1389" w:type="dxa"/>
        </w:trPr>
        <w:tc>
          <w:tcPr>
            <w:tcW w:w="3438" w:type="dxa"/>
            <w:shd w:val="clear" w:color="auto" w:fill="auto"/>
          </w:tcPr>
          <w:p w:rsidR="006F13BA" w:rsidRDefault="006F13BA" w:rsidP="003407A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6B7B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976B7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2036</w:t>
            </w:r>
            <w:r w:rsidRPr="00976B7B">
              <w:rPr>
                <w:color w:val="000000"/>
                <w:sz w:val="28"/>
                <w:szCs w:val="28"/>
              </w:rPr>
              <w:t>-CV/BTGTU</w:t>
            </w:r>
          </w:p>
          <w:p w:rsidR="006F13BA" w:rsidRPr="00976B7B" w:rsidRDefault="006F13BA" w:rsidP="003407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V/v </w:t>
            </w:r>
            <w:proofErr w:type="spellStart"/>
            <w:r>
              <w:rPr>
                <w:i/>
                <w:color w:val="000000"/>
              </w:rPr>
              <w:t>m</w:t>
            </w:r>
            <w:r w:rsidRPr="00976B7B">
              <w:rPr>
                <w:i/>
                <w:color w:val="000000"/>
              </w:rPr>
              <w:t>ời</w:t>
            </w:r>
            <w:proofErr w:type="spellEnd"/>
            <w:r w:rsidRPr="00976B7B">
              <w:rPr>
                <w:i/>
                <w:color w:val="000000"/>
              </w:rPr>
              <w:t xml:space="preserve"> </w:t>
            </w:r>
            <w:proofErr w:type="spellStart"/>
            <w:r w:rsidRPr="00976B7B">
              <w:rPr>
                <w:i/>
                <w:color w:val="000000"/>
              </w:rPr>
              <w:t>dự</w:t>
            </w:r>
            <w:proofErr w:type="spellEnd"/>
            <w:r w:rsidRPr="00976B7B">
              <w:rPr>
                <w:i/>
                <w:color w:val="000000"/>
              </w:rPr>
              <w:t xml:space="preserve"> </w:t>
            </w:r>
            <w:proofErr w:type="spellStart"/>
            <w:r w:rsidRPr="00976B7B">
              <w:rPr>
                <w:i/>
                <w:color w:val="000000"/>
              </w:rPr>
              <w:t>nghe</w:t>
            </w:r>
            <w:proofErr w:type="spellEnd"/>
            <w:r w:rsidRPr="00976B7B">
              <w:rPr>
                <w:i/>
                <w:color w:val="000000"/>
              </w:rPr>
              <w:t xml:space="preserve"> </w:t>
            </w:r>
            <w:proofErr w:type="spellStart"/>
            <w:r w:rsidRPr="00976B7B">
              <w:rPr>
                <w:i/>
                <w:color w:val="000000"/>
              </w:rPr>
              <w:t>báo</w:t>
            </w:r>
            <w:proofErr w:type="spellEnd"/>
            <w:r w:rsidRPr="00976B7B">
              <w:rPr>
                <w:i/>
                <w:color w:val="000000"/>
              </w:rPr>
              <w:t xml:space="preserve"> </w:t>
            </w:r>
            <w:proofErr w:type="spellStart"/>
            <w:r w:rsidRPr="00976B7B">
              <w:rPr>
                <w:i/>
                <w:color w:val="000000"/>
              </w:rPr>
              <w:t>cáo</w:t>
            </w:r>
            <w:proofErr w:type="spellEnd"/>
            <w:r w:rsidRPr="00976B7B">
              <w:rPr>
                <w:i/>
                <w:color w:val="000000"/>
              </w:rPr>
              <w:t xml:space="preserve"> </w:t>
            </w:r>
            <w:proofErr w:type="spellStart"/>
            <w:r w:rsidRPr="00976B7B">
              <w:rPr>
                <w:i/>
                <w:color w:val="000000"/>
              </w:rPr>
              <w:t>thời</w:t>
            </w:r>
            <w:proofErr w:type="spellEnd"/>
            <w:r w:rsidRPr="00976B7B">
              <w:rPr>
                <w:i/>
                <w:color w:val="000000"/>
              </w:rPr>
              <w:t xml:space="preserve"> </w:t>
            </w:r>
            <w:proofErr w:type="spellStart"/>
            <w:r w:rsidRPr="00976B7B">
              <w:rPr>
                <w:i/>
                <w:color w:val="000000"/>
              </w:rPr>
              <w:t>sự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:rsidR="006F13BA" w:rsidRPr="00976B7B" w:rsidRDefault="006F13BA" w:rsidP="003407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F13BA" w:rsidRPr="00976B7B" w:rsidRDefault="006F13BA" w:rsidP="006F13BA">
      <w:pPr>
        <w:rPr>
          <w:i/>
          <w:color w:val="000000"/>
        </w:rPr>
      </w:pPr>
    </w:p>
    <w:p w:rsidR="000443C4" w:rsidRDefault="000443C4" w:rsidP="00506AA3">
      <w:pPr>
        <w:ind w:firstLine="720"/>
        <w:rPr>
          <w:i/>
          <w:color w:val="000000"/>
          <w:sz w:val="28"/>
          <w:szCs w:val="28"/>
        </w:rPr>
      </w:pPr>
    </w:p>
    <w:p w:rsidR="006F13BA" w:rsidRDefault="00EB39D9" w:rsidP="00506AA3">
      <w:pPr>
        <w:ind w:firstLine="720"/>
        <w:rPr>
          <w:color w:val="000000"/>
          <w:sz w:val="28"/>
          <w:szCs w:val="28"/>
        </w:rPr>
      </w:pPr>
      <w:proofErr w:type="spellStart"/>
      <w:r w:rsidRPr="00EB39D9">
        <w:rPr>
          <w:i/>
          <w:color w:val="000000"/>
          <w:sz w:val="28"/>
          <w:szCs w:val="28"/>
        </w:rPr>
        <w:t>Kính</w:t>
      </w:r>
      <w:proofErr w:type="spellEnd"/>
      <w:r w:rsidRPr="00EB39D9">
        <w:rPr>
          <w:i/>
          <w:color w:val="000000"/>
          <w:sz w:val="28"/>
          <w:szCs w:val="28"/>
        </w:rPr>
        <w:t xml:space="preserve"> </w:t>
      </w:r>
      <w:proofErr w:type="spellStart"/>
      <w:r w:rsidRPr="00EB39D9">
        <w:rPr>
          <w:i/>
          <w:color w:val="000000"/>
          <w:sz w:val="28"/>
          <w:szCs w:val="28"/>
        </w:rPr>
        <w:t>gửi</w:t>
      </w:r>
      <w:proofErr w:type="spellEnd"/>
      <w:r>
        <w:rPr>
          <w:color w:val="000000"/>
          <w:sz w:val="28"/>
          <w:szCs w:val="28"/>
        </w:rPr>
        <w:t>:</w:t>
      </w:r>
      <w:r w:rsidR="00506AA3">
        <w:rPr>
          <w:color w:val="000000"/>
          <w:sz w:val="28"/>
          <w:szCs w:val="28"/>
        </w:rPr>
        <w:t xml:space="preserve">  </w:t>
      </w:r>
      <w:r w:rsidR="000B196F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đồng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Tỉnh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ủy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khóa</w:t>
      </w:r>
      <w:proofErr w:type="spellEnd"/>
      <w:r>
        <w:rPr>
          <w:color w:val="000000"/>
          <w:sz w:val="28"/>
          <w:szCs w:val="28"/>
        </w:rPr>
        <w:t xml:space="preserve"> XVI)</w:t>
      </w:r>
      <w:r w:rsidR="00506AA3">
        <w:rPr>
          <w:color w:val="000000"/>
          <w:sz w:val="28"/>
          <w:szCs w:val="28"/>
        </w:rPr>
        <w:t>;</w:t>
      </w:r>
    </w:p>
    <w:p w:rsidR="000B196F" w:rsidRDefault="000B196F" w:rsidP="00506AA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06AA3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Đại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Lãnh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báo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đài</w:t>
      </w:r>
      <w:proofErr w:type="spellEnd"/>
      <w:r w:rsidR="00506AA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0B196F" w:rsidRDefault="000B196F" w:rsidP="00506AA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06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06AA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Đại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lãnh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đẳng</w:t>
      </w:r>
      <w:proofErr w:type="spellEnd"/>
      <w:r w:rsidR="00506AA3">
        <w:rPr>
          <w:color w:val="000000"/>
          <w:sz w:val="28"/>
          <w:szCs w:val="28"/>
        </w:rPr>
        <w:t>;</w:t>
      </w:r>
    </w:p>
    <w:p w:rsidR="00506AA3" w:rsidRDefault="00506AA3" w:rsidP="00506AA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- </w:t>
      </w:r>
      <w:proofErr w:type="spellStart"/>
      <w:r>
        <w:rPr>
          <w:color w:val="000000"/>
          <w:sz w:val="28"/>
          <w:szCs w:val="28"/>
        </w:rPr>
        <w:t>Đại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lãnh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đạo</w:t>
      </w:r>
      <w:proofErr w:type="spellEnd"/>
      <w:r>
        <w:rPr>
          <w:color w:val="000000"/>
          <w:sz w:val="28"/>
          <w:szCs w:val="28"/>
        </w:rPr>
        <w:t xml:space="preserve"> Ban </w:t>
      </w:r>
      <w:proofErr w:type="spellStart"/>
      <w:r>
        <w:rPr>
          <w:color w:val="000000"/>
          <w:sz w:val="28"/>
          <w:szCs w:val="28"/>
        </w:rPr>
        <w:t>Tuyên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huấn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huyện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ủy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thị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506AA3" w:rsidRDefault="00506AA3" w:rsidP="00506AA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proofErr w:type="spellStart"/>
      <w:proofErr w:type="gramStart"/>
      <w:r>
        <w:rPr>
          <w:color w:val="000000"/>
          <w:sz w:val="28"/>
          <w:szCs w:val="28"/>
        </w:rPr>
        <w:t>ủy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ủy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ủy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thuộc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Tỉnh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ủy</w:t>
      </w:r>
      <w:proofErr w:type="spellEnd"/>
      <w:r>
        <w:rPr>
          <w:color w:val="000000"/>
          <w:sz w:val="28"/>
          <w:szCs w:val="28"/>
        </w:rPr>
        <w:t>;</w:t>
      </w:r>
    </w:p>
    <w:p w:rsidR="00506AA3" w:rsidRDefault="00506AA3" w:rsidP="00506AA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- </w:t>
      </w:r>
      <w:proofErr w:type="spellStart"/>
      <w:r>
        <w:rPr>
          <w:color w:val="000000"/>
          <w:sz w:val="28"/>
          <w:szCs w:val="28"/>
        </w:rPr>
        <w:t>Lãnh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tâm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huyện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</w:t>
      </w:r>
      <w:proofErr w:type="spellEnd"/>
      <w:r>
        <w:rPr>
          <w:color w:val="000000"/>
          <w:sz w:val="28"/>
          <w:szCs w:val="28"/>
        </w:rPr>
        <w:t>.</w:t>
      </w:r>
    </w:p>
    <w:p w:rsidR="00506AA3" w:rsidRDefault="00506AA3" w:rsidP="00506AA3">
      <w:pPr>
        <w:ind w:firstLine="720"/>
        <w:rPr>
          <w:color w:val="000000"/>
          <w:sz w:val="28"/>
          <w:szCs w:val="28"/>
        </w:rPr>
      </w:pPr>
    </w:p>
    <w:p w:rsidR="006F13BA" w:rsidRPr="00013BD2" w:rsidRDefault="007E2E32" w:rsidP="00013BD2">
      <w:pPr>
        <w:spacing w:before="120" w:after="120"/>
        <w:ind w:firstLine="720"/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color w:val="000000"/>
          <w:spacing w:val="-4"/>
          <w:sz w:val="28"/>
          <w:szCs w:val="28"/>
        </w:rPr>
        <w:t>Thực</w:t>
      </w:r>
      <w:proofErr w:type="spellEnd"/>
      <w:r w:rsidR="00E107E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hiện</w:t>
      </w:r>
      <w:proofErr w:type="spellEnd"/>
      <w:proofErr w:type="gram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Chương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trình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công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tác</w:t>
      </w:r>
      <w:proofErr w:type="spellEnd"/>
      <w:r w:rsidR="00EB39D9">
        <w:rPr>
          <w:color w:val="000000"/>
          <w:spacing w:val="-4"/>
          <w:sz w:val="28"/>
          <w:szCs w:val="28"/>
        </w:rPr>
        <w:t xml:space="preserve">  </w:t>
      </w:r>
      <w:proofErr w:type="spellStart"/>
      <w:r w:rsidR="00EB39D9">
        <w:rPr>
          <w:color w:val="000000"/>
          <w:spacing w:val="-4"/>
          <w:sz w:val="28"/>
          <w:szCs w:val="28"/>
        </w:rPr>
        <w:t>năm</w:t>
      </w:r>
      <w:proofErr w:type="spellEnd"/>
      <w:r w:rsidR="00EB39D9">
        <w:rPr>
          <w:color w:val="000000"/>
          <w:spacing w:val="-4"/>
          <w:sz w:val="28"/>
          <w:szCs w:val="28"/>
        </w:rPr>
        <w:t xml:space="preserve"> 2020</w:t>
      </w:r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ngày</w:t>
      </w:r>
      <w:proofErr w:type="spellEnd"/>
      <w:r>
        <w:rPr>
          <w:color w:val="000000"/>
          <w:spacing w:val="-4"/>
          <w:sz w:val="28"/>
          <w:szCs w:val="28"/>
        </w:rPr>
        <w:t xml:space="preserve"> 05/02/2020 </w:t>
      </w:r>
      <w:r w:rsidR="006F13BA" w:rsidRPr="00013BD2">
        <w:rPr>
          <w:color w:val="000000"/>
          <w:spacing w:val="-4"/>
          <w:sz w:val="28"/>
          <w:szCs w:val="28"/>
        </w:rPr>
        <w:t xml:space="preserve">Ban </w:t>
      </w:r>
      <w:proofErr w:type="spellStart"/>
      <w:r w:rsidR="006F13BA" w:rsidRPr="00013BD2">
        <w:rPr>
          <w:color w:val="000000"/>
          <w:spacing w:val="-4"/>
          <w:sz w:val="28"/>
          <w:szCs w:val="28"/>
        </w:rPr>
        <w:t>Tuyên</w:t>
      </w:r>
      <w:proofErr w:type="spellEnd"/>
      <w:r w:rsidR="006F13BA" w:rsidRPr="00013BD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</w:rPr>
        <w:t>giáo</w:t>
      </w:r>
      <w:proofErr w:type="spellEnd"/>
      <w:r w:rsidR="006F13BA" w:rsidRPr="00013BD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</w:rPr>
        <w:t>Tỉnh</w:t>
      </w:r>
      <w:proofErr w:type="spellEnd"/>
      <w:r w:rsidR="006F13BA" w:rsidRPr="00013BD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</w:rPr>
        <w:t>ủy</w:t>
      </w:r>
      <w:proofErr w:type="spellEnd"/>
      <w:r w:rsidR="006F13BA" w:rsidRPr="00013BD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</w:rPr>
        <w:t>tổ</w:t>
      </w:r>
      <w:proofErr w:type="spellEnd"/>
      <w:r w:rsidR="006F13BA" w:rsidRPr="00013BD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</w:rPr>
        <w:t>chức</w:t>
      </w:r>
      <w:proofErr w:type="spellEnd"/>
      <w:r w:rsidR="006F13BA" w:rsidRPr="00013BD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</w:rPr>
        <w:t>buổi</w:t>
      </w:r>
      <w:proofErr w:type="spellEnd"/>
      <w:r w:rsidR="006F13BA" w:rsidRPr="00013BD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</w:rPr>
        <w:t>báo</w:t>
      </w:r>
      <w:proofErr w:type="spellEnd"/>
      <w:r w:rsidR="006F13BA" w:rsidRPr="00013BD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</w:rPr>
        <w:t>cáo</w:t>
      </w:r>
      <w:proofErr w:type="spellEnd"/>
      <w:r w:rsidR="006F13BA" w:rsidRPr="00013BD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</w:rPr>
        <w:t>thời</w:t>
      </w:r>
      <w:proofErr w:type="spellEnd"/>
      <w:r w:rsidR="006F13BA" w:rsidRPr="00013BD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</w:rPr>
        <w:t>sự</w:t>
      </w:r>
      <w:proofErr w:type="spellEnd"/>
      <w:r w:rsidR="006F13BA" w:rsidRPr="00013BD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F13BA" w:rsidRPr="00013BD2">
        <w:rPr>
          <w:iCs/>
          <w:color w:val="000000"/>
          <w:spacing w:val="-4"/>
          <w:sz w:val="28"/>
          <w:szCs w:val="28"/>
          <w:shd w:val="clear" w:color="auto" w:fill="FFFFFF"/>
        </w:rPr>
        <w:t>về</w:t>
      </w:r>
      <w:proofErr w:type="spellEnd"/>
      <w:r w:rsidR="006F13BA" w:rsidRPr="00013BD2">
        <w:rPr>
          <w:i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>tình</w:t>
      </w:r>
      <w:proofErr w:type="spellEnd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>hình</w:t>
      </w:r>
      <w:proofErr w:type="spellEnd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>phát</w:t>
      </w:r>
      <w:proofErr w:type="spellEnd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>triển</w:t>
      </w:r>
      <w:proofErr w:type="spellEnd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>kinh</w:t>
      </w:r>
      <w:proofErr w:type="spellEnd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>tế</w:t>
      </w:r>
      <w:proofErr w:type="spellEnd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 xml:space="preserve"> - </w:t>
      </w:r>
      <w:proofErr w:type="spellStart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>xã</w:t>
      </w:r>
      <w:proofErr w:type="spellEnd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>hội</w:t>
      </w:r>
      <w:proofErr w:type="spellEnd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>của</w:t>
      </w:r>
      <w:proofErr w:type="spellEnd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>tỉnh</w:t>
      </w:r>
      <w:proofErr w:type="spellEnd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>năm</w:t>
      </w:r>
      <w:proofErr w:type="spellEnd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 xml:space="preserve"> 2019 </w:t>
      </w:r>
      <w:proofErr w:type="spellStart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>và</w:t>
      </w:r>
      <w:proofErr w:type="spellEnd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>định</w:t>
      </w:r>
      <w:proofErr w:type="spellEnd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>hướng</w:t>
      </w:r>
      <w:proofErr w:type="spellEnd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>phát</w:t>
      </w:r>
      <w:proofErr w:type="spellEnd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>triển</w:t>
      </w:r>
      <w:proofErr w:type="spellEnd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>năm</w:t>
      </w:r>
      <w:proofErr w:type="spellEnd"/>
      <w:r w:rsidR="006F13BA" w:rsidRPr="00013BD2">
        <w:rPr>
          <w:color w:val="000000"/>
          <w:spacing w:val="-4"/>
          <w:sz w:val="28"/>
          <w:szCs w:val="28"/>
          <w:shd w:val="clear" w:color="auto" w:fill="FFFFFF"/>
        </w:rPr>
        <w:t xml:space="preserve"> 2020.</w:t>
      </w:r>
    </w:p>
    <w:p w:rsidR="006F13BA" w:rsidRPr="00976B7B" w:rsidRDefault="006F13BA" w:rsidP="00013BD2">
      <w:pPr>
        <w:spacing w:before="120" w:after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76B7B">
        <w:rPr>
          <w:b/>
          <w:color w:val="000000"/>
          <w:sz w:val="28"/>
          <w:szCs w:val="28"/>
        </w:rPr>
        <w:t xml:space="preserve">* </w:t>
      </w:r>
      <w:proofErr w:type="spellStart"/>
      <w:r w:rsidRPr="00976B7B">
        <w:rPr>
          <w:b/>
          <w:color w:val="000000"/>
          <w:sz w:val="28"/>
          <w:szCs w:val="28"/>
        </w:rPr>
        <w:t>Báo</w:t>
      </w:r>
      <w:proofErr w:type="spellEnd"/>
      <w:r w:rsidRPr="00976B7B">
        <w:rPr>
          <w:b/>
          <w:color w:val="000000"/>
          <w:sz w:val="28"/>
          <w:szCs w:val="28"/>
        </w:rPr>
        <w:t xml:space="preserve"> </w:t>
      </w:r>
      <w:proofErr w:type="spellStart"/>
      <w:r w:rsidRPr="00976B7B">
        <w:rPr>
          <w:b/>
          <w:color w:val="000000"/>
          <w:sz w:val="28"/>
          <w:szCs w:val="28"/>
        </w:rPr>
        <w:t>cáo</w:t>
      </w:r>
      <w:proofErr w:type="spellEnd"/>
      <w:r w:rsidRPr="00976B7B">
        <w:rPr>
          <w:b/>
          <w:color w:val="000000"/>
          <w:sz w:val="28"/>
          <w:szCs w:val="28"/>
        </w:rPr>
        <w:t xml:space="preserve"> </w:t>
      </w:r>
      <w:proofErr w:type="spellStart"/>
      <w:r w:rsidRPr="00976B7B">
        <w:rPr>
          <w:b/>
          <w:color w:val="000000"/>
          <w:sz w:val="28"/>
          <w:szCs w:val="28"/>
        </w:rPr>
        <w:t>viên</w:t>
      </w:r>
      <w:proofErr w:type="spellEnd"/>
      <w:r w:rsidRPr="00976B7B">
        <w:rPr>
          <w:color w:val="000000"/>
          <w:sz w:val="28"/>
          <w:szCs w:val="28"/>
        </w:rPr>
        <w:t xml:space="preserve">: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Đồng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chí</w:t>
      </w:r>
      <w:proofErr w:type="spellEnd"/>
      <w:r w:rsidRPr="00075E1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</w:rPr>
        <w:t>Phan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Tỉnh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ủy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tịch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Ủy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tỉnh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t>báo</w:t>
      </w:r>
      <w:proofErr w:type="spellEnd"/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t>cáo</w:t>
      </w:r>
      <w:proofErr w:type="spellEnd"/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t>viên</w:t>
      </w:r>
      <w:proofErr w:type="spellEnd"/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t>Tỉnh</w:t>
      </w:r>
      <w:proofErr w:type="spellEnd"/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t>ủy</w:t>
      </w:r>
      <w:proofErr w:type="spellEnd"/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5E17">
        <w:rPr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075E1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5E17">
        <w:rPr>
          <w:color w:val="000000"/>
          <w:sz w:val="28"/>
          <w:szCs w:val="28"/>
          <w:shd w:val="clear" w:color="auto" w:fill="FFFFFF"/>
        </w:rPr>
        <w:t>kỳ</w:t>
      </w:r>
      <w:proofErr w:type="spellEnd"/>
      <w:r w:rsidRPr="00075E17">
        <w:rPr>
          <w:color w:val="000000"/>
          <w:sz w:val="28"/>
          <w:szCs w:val="28"/>
          <w:shd w:val="clear" w:color="auto" w:fill="FFFFFF"/>
        </w:rPr>
        <w:t xml:space="preserve"> 201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075E1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075E1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2020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</w:p>
    <w:p w:rsidR="006F13BA" w:rsidRPr="00976B7B" w:rsidRDefault="006F13BA" w:rsidP="00013BD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976B7B">
        <w:rPr>
          <w:color w:val="000000"/>
          <w:sz w:val="28"/>
          <w:szCs w:val="28"/>
        </w:rPr>
        <w:t xml:space="preserve">* </w:t>
      </w:r>
      <w:proofErr w:type="spellStart"/>
      <w:r w:rsidRPr="00976B7B">
        <w:rPr>
          <w:b/>
          <w:color w:val="000000"/>
          <w:sz w:val="28"/>
          <w:szCs w:val="28"/>
        </w:rPr>
        <w:t>Thời</w:t>
      </w:r>
      <w:proofErr w:type="spellEnd"/>
      <w:r w:rsidRPr="00976B7B">
        <w:rPr>
          <w:b/>
          <w:color w:val="000000"/>
          <w:sz w:val="28"/>
          <w:szCs w:val="28"/>
        </w:rPr>
        <w:t xml:space="preserve"> </w:t>
      </w:r>
      <w:proofErr w:type="spellStart"/>
      <w:r w:rsidRPr="00976B7B">
        <w:rPr>
          <w:b/>
          <w:color w:val="000000"/>
          <w:sz w:val="28"/>
          <w:szCs w:val="28"/>
        </w:rPr>
        <w:t>gian</w:t>
      </w:r>
      <w:proofErr w:type="spellEnd"/>
      <w:r w:rsidRPr="00976B7B">
        <w:rPr>
          <w:color w:val="000000"/>
          <w:sz w:val="28"/>
          <w:szCs w:val="28"/>
        </w:rPr>
        <w:t xml:space="preserve">: 01 </w:t>
      </w:r>
      <w:proofErr w:type="spellStart"/>
      <w:r w:rsidRPr="00976B7B">
        <w:rPr>
          <w:color w:val="000000"/>
          <w:sz w:val="28"/>
          <w:szCs w:val="28"/>
        </w:rPr>
        <w:t>buổi</w:t>
      </w:r>
      <w:proofErr w:type="spellEnd"/>
      <w:r w:rsidRPr="00976B7B">
        <w:rPr>
          <w:color w:val="000000"/>
          <w:sz w:val="28"/>
          <w:szCs w:val="28"/>
        </w:rPr>
        <w:t xml:space="preserve">, </w:t>
      </w:r>
      <w:proofErr w:type="spellStart"/>
      <w:r w:rsidRPr="00976B7B">
        <w:rPr>
          <w:color w:val="000000"/>
          <w:sz w:val="28"/>
          <w:szCs w:val="28"/>
        </w:rPr>
        <w:t>từ</w:t>
      </w:r>
      <w:proofErr w:type="spellEnd"/>
      <w:r w:rsidRPr="00976B7B">
        <w:rPr>
          <w:color w:val="000000"/>
          <w:sz w:val="28"/>
          <w:szCs w:val="28"/>
        </w:rPr>
        <w:t xml:space="preserve"> 7 </w:t>
      </w:r>
      <w:proofErr w:type="spellStart"/>
      <w:r w:rsidRPr="00976B7B">
        <w:rPr>
          <w:color w:val="000000"/>
          <w:sz w:val="28"/>
          <w:szCs w:val="28"/>
        </w:rPr>
        <w:t>giờ</w:t>
      </w:r>
      <w:proofErr w:type="spellEnd"/>
      <w:r w:rsidRPr="00976B7B">
        <w:rPr>
          <w:color w:val="000000"/>
          <w:sz w:val="28"/>
          <w:szCs w:val="28"/>
        </w:rPr>
        <w:t xml:space="preserve"> 30, </w:t>
      </w:r>
      <w:proofErr w:type="spellStart"/>
      <w:r w:rsidRPr="00976B7B">
        <w:rPr>
          <w:color w:val="000000"/>
          <w:sz w:val="28"/>
          <w:szCs w:val="28"/>
        </w:rPr>
        <w:t>ngày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r w:rsidRPr="00C12DF2">
        <w:rPr>
          <w:b/>
          <w:color w:val="000000"/>
          <w:sz w:val="28"/>
          <w:szCs w:val="28"/>
        </w:rPr>
        <w:t>05/02/2020 (</w:t>
      </w:r>
      <w:proofErr w:type="spellStart"/>
      <w:r w:rsidRPr="00C12DF2">
        <w:rPr>
          <w:b/>
          <w:color w:val="000000"/>
          <w:sz w:val="28"/>
          <w:szCs w:val="28"/>
        </w:rPr>
        <w:t>thứ</w:t>
      </w:r>
      <w:proofErr w:type="spellEnd"/>
      <w:r w:rsidRPr="00C12DF2">
        <w:rPr>
          <w:b/>
          <w:color w:val="000000"/>
          <w:sz w:val="28"/>
          <w:szCs w:val="28"/>
        </w:rPr>
        <w:t xml:space="preserve"> </w:t>
      </w:r>
      <w:proofErr w:type="spellStart"/>
      <w:r w:rsidRPr="00C12DF2">
        <w:rPr>
          <w:b/>
          <w:color w:val="000000"/>
          <w:sz w:val="28"/>
          <w:szCs w:val="28"/>
        </w:rPr>
        <w:t>tư</w:t>
      </w:r>
      <w:proofErr w:type="spellEnd"/>
      <w:r w:rsidRPr="00C12DF2">
        <w:rPr>
          <w:b/>
          <w:color w:val="000000"/>
          <w:sz w:val="28"/>
          <w:szCs w:val="28"/>
        </w:rPr>
        <w:t>)</w:t>
      </w:r>
      <w:r w:rsidRPr="00976B7B">
        <w:rPr>
          <w:color w:val="000000"/>
          <w:sz w:val="28"/>
          <w:szCs w:val="28"/>
        </w:rPr>
        <w:t>.</w:t>
      </w:r>
    </w:p>
    <w:p w:rsidR="006F13BA" w:rsidRPr="00976B7B" w:rsidRDefault="006F13BA" w:rsidP="00013BD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proofErr w:type="gramStart"/>
      <w:r w:rsidRPr="00976B7B">
        <w:rPr>
          <w:color w:val="000000"/>
          <w:sz w:val="28"/>
          <w:szCs w:val="28"/>
        </w:rPr>
        <w:t xml:space="preserve">* </w:t>
      </w:r>
      <w:proofErr w:type="spellStart"/>
      <w:r w:rsidRPr="00976B7B">
        <w:rPr>
          <w:b/>
          <w:color w:val="000000"/>
          <w:sz w:val="28"/>
          <w:szCs w:val="28"/>
        </w:rPr>
        <w:t>Địa</w:t>
      </w:r>
      <w:proofErr w:type="spellEnd"/>
      <w:r w:rsidRPr="00976B7B">
        <w:rPr>
          <w:b/>
          <w:color w:val="000000"/>
          <w:sz w:val="28"/>
          <w:szCs w:val="28"/>
        </w:rPr>
        <w:t xml:space="preserve"> </w:t>
      </w:r>
      <w:proofErr w:type="spellStart"/>
      <w:r w:rsidRPr="00976B7B">
        <w:rPr>
          <w:b/>
          <w:color w:val="000000"/>
          <w:sz w:val="28"/>
          <w:szCs w:val="28"/>
        </w:rPr>
        <w:t>điểm</w:t>
      </w:r>
      <w:proofErr w:type="spellEnd"/>
      <w:r w:rsidRPr="00976B7B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Tỉnh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ủy</w:t>
      </w:r>
      <w:proofErr w:type="spellEnd"/>
      <w:r w:rsidRPr="00976B7B">
        <w:rPr>
          <w:color w:val="000000"/>
          <w:sz w:val="28"/>
          <w:szCs w:val="28"/>
        </w:rPr>
        <w:t xml:space="preserve"> (</w:t>
      </w:r>
      <w:proofErr w:type="spellStart"/>
      <w:r w:rsidRPr="00976B7B">
        <w:rPr>
          <w:color w:val="000000"/>
          <w:sz w:val="28"/>
          <w:szCs w:val="28"/>
        </w:rPr>
        <w:t>số</w:t>
      </w:r>
      <w:proofErr w:type="spellEnd"/>
      <w:r w:rsidRPr="00976B7B">
        <w:rPr>
          <w:color w:val="000000"/>
          <w:sz w:val="28"/>
          <w:szCs w:val="28"/>
        </w:rPr>
        <w:t xml:space="preserve"> 02 </w:t>
      </w:r>
      <w:proofErr w:type="spellStart"/>
      <w:r w:rsidRPr="00976B7B">
        <w:rPr>
          <w:color w:val="000000"/>
          <w:sz w:val="28"/>
          <w:szCs w:val="28"/>
        </w:rPr>
        <w:t>Nguyễn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Hữu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Thọ</w:t>
      </w:r>
      <w:proofErr w:type="spellEnd"/>
      <w:r w:rsidRPr="00976B7B">
        <w:rPr>
          <w:color w:val="000000"/>
          <w:sz w:val="28"/>
          <w:szCs w:val="28"/>
        </w:rPr>
        <w:t xml:space="preserve">, </w:t>
      </w:r>
      <w:proofErr w:type="spellStart"/>
      <w:r w:rsidRPr="00976B7B">
        <w:rPr>
          <w:color w:val="000000"/>
          <w:sz w:val="28"/>
          <w:szCs w:val="28"/>
        </w:rPr>
        <w:t>phường</w:t>
      </w:r>
      <w:proofErr w:type="spellEnd"/>
      <w:r w:rsidRPr="00976B7B">
        <w:rPr>
          <w:color w:val="000000"/>
          <w:sz w:val="28"/>
          <w:szCs w:val="28"/>
        </w:rPr>
        <w:t xml:space="preserve"> 9, </w:t>
      </w:r>
      <w:proofErr w:type="spellStart"/>
      <w:r w:rsidRPr="00976B7B">
        <w:rPr>
          <w:color w:val="000000"/>
          <w:sz w:val="28"/>
          <w:szCs w:val="28"/>
        </w:rPr>
        <w:t>thành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phố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Tuy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Hòa</w:t>
      </w:r>
      <w:proofErr w:type="spellEnd"/>
      <w:r w:rsidRPr="00976B7B">
        <w:rPr>
          <w:color w:val="000000"/>
          <w:sz w:val="28"/>
          <w:szCs w:val="28"/>
        </w:rPr>
        <w:t>).</w:t>
      </w:r>
      <w:proofErr w:type="gramEnd"/>
    </w:p>
    <w:p w:rsidR="006F13BA" w:rsidRPr="00976B7B" w:rsidRDefault="006F13BA" w:rsidP="00013BD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976B7B">
        <w:rPr>
          <w:color w:val="000000"/>
          <w:sz w:val="28"/>
          <w:szCs w:val="28"/>
        </w:rPr>
        <w:t xml:space="preserve">* </w:t>
      </w:r>
      <w:proofErr w:type="spellStart"/>
      <w:r w:rsidRPr="00976B7B">
        <w:rPr>
          <w:b/>
          <w:color w:val="000000"/>
          <w:sz w:val="28"/>
          <w:szCs w:val="28"/>
        </w:rPr>
        <w:t>Thành</w:t>
      </w:r>
      <w:proofErr w:type="spellEnd"/>
      <w:r w:rsidRPr="00976B7B">
        <w:rPr>
          <w:b/>
          <w:color w:val="000000"/>
          <w:sz w:val="28"/>
          <w:szCs w:val="28"/>
        </w:rPr>
        <w:t xml:space="preserve"> </w:t>
      </w:r>
      <w:proofErr w:type="spellStart"/>
      <w:r w:rsidRPr="00976B7B">
        <w:rPr>
          <w:b/>
          <w:color w:val="000000"/>
          <w:sz w:val="28"/>
          <w:szCs w:val="28"/>
        </w:rPr>
        <w:t>phần</w:t>
      </w:r>
      <w:proofErr w:type="spellEnd"/>
      <w:r w:rsidRPr="00976B7B">
        <w:rPr>
          <w:color w:val="000000"/>
          <w:sz w:val="28"/>
          <w:szCs w:val="28"/>
        </w:rPr>
        <w:t>:</w:t>
      </w:r>
    </w:p>
    <w:p w:rsidR="006F13BA" w:rsidRPr="00976B7B" w:rsidRDefault="006F13BA" w:rsidP="00013BD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976B7B">
        <w:rPr>
          <w:color w:val="000000"/>
          <w:sz w:val="28"/>
          <w:szCs w:val="28"/>
        </w:rPr>
        <w:t xml:space="preserve">- </w:t>
      </w:r>
      <w:proofErr w:type="spellStart"/>
      <w:r w:rsidRPr="00976B7B">
        <w:rPr>
          <w:color w:val="000000"/>
          <w:sz w:val="28"/>
          <w:szCs w:val="28"/>
        </w:rPr>
        <w:t>Các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đồng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chí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báo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cáo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viên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Tỉnh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ủy</w:t>
      </w:r>
      <w:proofErr w:type="spellEnd"/>
      <w:r w:rsidRPr="00976B7B">
        <w:rPr>
          <w:color w:val="000000"/>
          <w:sz w:val="28"/>
          <w:szCs w:val="28"/>
        </w:rPr>
        <w:t>.</w:t>
      </w:r>
    </w:p>
    <w:p w:rsidR="006F13BA" w:rsidRPr="00976B7B" w:rsidRDefault="006F13BA" w:rsidP="00013BD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976B7B">
        <w:rPr>
          <w:iCs/>
          <w:color w:val="000000"/>
          <w:sz w:val="28"/>
          <w:szCs w:val="28"/>
        </w:rPr>
        <w:t xml:space="preserve">- </w:t>
      </w:r>
      <w:proofErr w:type="spellStart"/>
      <w:r w:rsidRPr="00976B7B">
        <w:rPr>
          <w:iCs/>
          <w:color w:val="000000"/>
          <w:sz w:val="28"/>
          <w:szCs w:val="28"/>
        </w:rPr>
        <w:t>Lãnh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đạo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Đài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P</w:t>
      </w:r>
      <w:r w:rsidR="000B196F">
        <w:rPr>
          <w:iCs/>
          <w:color w:val="000000"/>
          <w:sz w:val="28"/>
          <w:szCs w:val="28"/>
        </w:rPr>
        <w:t>hát</w:t>
      </w:r>
      <w:proofErr w:type="spellEnd"/>
      <w:r w:rsidR="000B196F">
        <w:rPr>
          <w:iCs/>
          <w:color w:val="000000"/>
          <w:sz w:val="28"/>
          <w:szCs w:val="28"/>
        </w:rPr>
        <w:t xml:space="preserve"> </w:t>
      </w:r>
      <w:proofErr w:type="spellStart"/>
      <w:r w:rsidR="000B196F">
        <w:rPr>
          <w:iCs/>
          <w:color w:val="000000"/>
          <w:sz w:val="28"/>
          <w:szCs w:val="28"/>
        </w:rPr>
        <w:t>thanh</w:t>
      </w:r>
      <w:proofErr w:type="spellEnd"/>
      <w:r w:rsidR="000B196F">
        <w:rPr>
          <w:iCs/>
          <w:color w:val="000000"/>
          <w:sz w:val="28"/>
          <w:szCs w:val="28"/>
        </w:rPr>
        <w:t xml:space="preserve"> - </w:t>
      </w:r>
      <w:proofErr w:type="spellStart"/>
      <w:r w:rsidR="000B196F">
        <w:rPr>
          <w:iCs/>
          <w:color w:val="000000"/>
          <w:sz w:val="28"/>
          <w:szCs w:val="28"/>
        </w:rPr>
        <w:t>Truyền</w:t>
      </w:r>
      <w:proofErr w:type="spellEnd"/>
      <w:r w:rsidR="000B196F">
        <w:rPr>
          <w:iCs/>
          <w:color w:val="000000"/>
          <w:sz w:val="28"/>
          <w:szCs w:val="28"/>
        </w:rPr>
        <w:t xml:space="preserve"> </w:t>
      </w:r>
      <w:proofErr w:type="spellStart"/>
      <w:r w:rsidR="000B196F">
        <w:rPr>
          <w:iCs/>
          <w:color w:val="000000"/>
          <w:sz w:val="28"/>
          <w:szCs w:val="28"/>
        </w:rPr>
        <w:t>hình</w:t>
      </w:r>
      <w:proofErr w:type="spellEnd"/>
      <w:r w:rsidR="000B196F">
        <w:rPr>
          <w:iCs/>
          <w:color w:val="000000"/>
          <w:sz w:val="28"/>
          <w:szCs w:val="28"/>
        </w:rPr>
        <w:t xml:space="preserve"> </w:t>
      </w:r>
      <w:proofErr w:type="spellStart"/>
      <w:r w:rsidR="000B196F">
        <w:rPr>
          <w:iCs/>
          <w:color w:val="000000"/>
          <w:sz w:val="28"/>
          <w:szCs w:val="28"/>
        </w:rPr>
        <w:t>Phú</w:t>
      </w:r>
      <w:proofErr w:type="spellEnd"/>
      <w:r w:rsidR="000B196F">
        <w:rPr>
          <w:iCs/>
          <w:color w:val="000000"/>
          <w:sz w:val="28"/>
          <w:szCs w:val="28"/>
        </w:rPr>
        <w:t xml:space="preserve"> </w:t>
      </w:r>
      <w:proofErr w:type="spellStart"/>
      <w:r w:rsidR="000B196F">
        <w:rPr>
          <w:iCs/>
          <w:color w:val="000000"/>
          <w:sz w:val="28"/>
          <w:szCs w:val="28"/>
        </w:rPr>
        <w:t>Yên</w:t>
      </w:r>
      <w:proofErr w:type="spellEnd"/>
      <w:r w:rsidR="000B196F">
        <w:rPr>
          <w:iCs/>
          <w:color w:val="000000"/>
          <w:sz w:val="28"/>
          <w:szCs w:val="28"/>
        </w:rPr>
        <w:t>,</w:t>
      </w:r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Báo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Phú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Yên</w:t>
      </w:r>
      <w:proofErr w:type="spellEnd"/>
      <w:r w:rsidR="000B196F">
        <w:rPr>
          <w:iCs/>
          <w:color w:val="000000"/>
          <w:sz w:val="28"/>
          <w:szCs w:val="28"/>
        </w:rPr>
        <w:t>,</w:t>
      </w:r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H</w:t>
      </w:r>
      <w:r>
        <w:rPr>
          <w:iCs/>
          <w:color w:val="000000"/>
          <w:sz w:val="28"/>
          <w:szCs w:val="28"/>
        </w:rPr>
        <w:t>ội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Nhà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báo</w:t>
      </w:r>
      <w:proofErr w:type="spellEnd"/>
      <w:r w:rsidR="000B196F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Hội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Văn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học</w:t>
      </w:r>
      <w:proofErr w:type="spellEnd"/>
      <w:r>
        <w:rPr>
          <w:iCs/>
          <w:color w:val="000000"/>
          <w:sz w:val="28"/>
          <w:szCs w:val="28"/>
        </w:rPr>
        <w:t xml:space="preserve"> -</w:t>
      </w:r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Nghệ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thuật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tỉnh</w:t>
      </w:r>
      <w:proofErr w:type="spellEnd"/>
      <w:r w:rsidR="000B196F">
        <w:rPr>
          <w:iCs/>
          <w:color w:val="000000"/>
          <w:sz w:val="28"/>
          <w:szCs w:val="28"/>
        </w:rPr>
        <w:t>,</w:t>
      </w:r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Trường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Chính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trị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tỉnh</w:t>
      </w:r>
      <w:proofErr w:type="spellEnd"/>
      <w:r w:rsidR="000B196F">
        <w:rPr>
          <w:iCs/>
          <w:color w:val="000000"/>
          <w:sz w:val="28"/>
          <w:szCs w:val="28"/>
        </w:rPr>
        <w:t>,</w:t>
      </w:r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Trường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Đại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học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Xây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dựng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Miền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Trung</w:t>
      </w:r>
      <w:proofErr w:type="spellEnd"/>
      <w:r w:rsidR="000B196F">
        <w:rPr>
          <w:iCs/>
          <w:color w:val="000000"/>
          <w:sz w:val="28"/>
          <w:szCs w:val="28"/>
        </w:rPr>
        <w:t>,</w:t>
      </w:r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Trường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Đại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học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Phú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Yên</w:t>
      </w:r>
      <w:proofErr w:type="spellEnd"/>
      <w:r w:rsidR="000B196F">
        <w:rPr>
          <w:iCs/>
          <w:color w:val="000000"/>
          <w:sz w:val="28"/>
          <w:szCs w:val="28"/>
        </w:rPr>
        <w:t>,</w:t>
      </w:r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Phân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viện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Ngân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hàng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Phú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Yên</w:t>
      </w:r>
      <w:proofErr w:type="spellEnd"/>
      <w:r w:rsidR="000B196F">
        <w:rPr>
          <w:iCs/>
          <w:color w:val="000000"/>
          <w:sz w:val="28"/>
          <w:szCs w:val="28"/>
        </w:rPr>
        <w:t>,</w:t>
      </w:r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Trường</w:t>
      </w:r>
      <w:proofErr w:type="spellEnd"/>
      <w:r w:rsidRPr="00976B7B">
        <w:rPr>
          <w:iCs/>
          <w:color w:val="000000"/>
          <w:sz w:val="28"/>
          <w:szCs w:val="28"/>
        </w:rPr>
        <w:t xml:space="preserve"> Cao </w:t>
      </w:r>
      <w:proofErr w:type="spellStart"/>
      <w:r w:rsidRPr="00976B7B">
        <w:rPr>
          <w:iCs/>
          <w:color w:val="000000"/>
          <w:sz w:val="28"/>
          <w:szCs w:val="28"/>
        </w:rPr>
        <w:t>đẳng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Công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Thương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Miền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Trung</w:t>
      </w:r>
      <w:proofErr w:type="spellEnd"/>
      <w:r w:rsidR="000B196F">
        <w:rPr>
          <w:iCs/>
          <w:color w:val="000000"/>
          <w:sz w:val="28"/>
          <w:szCs w:val="28"/>
        </w:rPr>
        <w:t>,</w:t>
      </w:r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Trường</w:t>
      </w:r>
      <w:proofErr w:type="spellEnd"/>
      <w:r w:rsidRPr="00976B7B">
        <w:rPr>
          <w:iCs/>
          <w:color w:val="000000"/>
          <w:sz w:val="28"/>
          <w:szCs w:val="28"/>
        </w:rPr>
        <w:t xml:space="preserve"> Cao </w:t>
      </w:r>
      <w:proofErr w:type="spellStart"/>
      <w:r w:rsidRPr="00976B7B">
        <w:rPr>
          <w:iCs/>
          <w:color w:val="000000"/>
          <w:sz w:val="28"/>
          <w:szCs w:val="28"/>
        </w:rPr>
        <w:t>đẳng</w:t>
      </w:r>
      <w:proofErr w:type="spellEnd"/>
      <w:r w:rsidRPr="00976B7B">
        <w:rPr>
          <w:iCs/>
          <w:color w:val="000000"/>
          <w:sz w:val="28"/>
          <w:szCs w:val="28"/>
        </w:rPr>
        <w:t xml:space="preserve"> Y </w:t>
      </w:r>
      <w:proofErr w:type="spellStart"/>
      <w:r w:rsidRPr="00976B7B">
        <w:rPr>
          <w:iCs/>
          <w:color w:val="000000"/>
          <w:sz w:val="28"/>
          <w:szCs w:val="28"/>
        </w:rPr>
        <w:t>tế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Phú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Yên</w:t>
      </w:r>
      <w:proofErr w:type="spellEnd"/>
      <w:r w:rsidR="000B196F">
        <w:rPr>
          <w:iCs/>
          <w:color w:val="000000"/>
          <w:sz w:val="28"/>
          <w:szCs w:val="28"/>
        </w:rPr>
        <w:t>,</w:t>
      </w:r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Trường</w:t>
      </w:r>
      <w:proofErr w:type="spellEnd"/>
      <w:r w:rsidRPr="00976B7B">
        <w:rPr>
          <w:iCs/>
          <w:color w:val="000000"/>
          <w:sz w:val="28"/>
          <w:szCs w:val="28"/>
        </w:rPr>
        <w:t xml:space="preserve"> Cao </w:t>
      </w:r>
      <w:proofErr w:type="spellStart"/>
      <w:r w:rsidRPr="00976B7B">
        <w:rPr>
          <w:iCs/>
          <w:color w:val="000000"/>
          <w:sz w:val="28"/>
          <w:szCs w:val="28"/>
        </w:rPr>
        <w:t>đẳng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Nghề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Phú</w:t>
      </w:r>
      <w:proofErr w:type="spellEnd"/>
      <w:r w:rsidRPr="00976B7B">
        <w:rPr>
          <w:iCs/>
          <w:color w:val="000000"/>
          <w:sz w:val="28"/>
          <w:szCs w:val="28"/>
        </w:rPr>
        <w:t xml:space="preserve"> </w:t>
      </w:r>
      <w:proofErr w:type="spellStart"/>
      <w:r w:rsidRPr="00976B7B">
        <w:rPr>
          <w:iCs/>
          <w:color w:val="000000"/>
          <w:sz w:val="28"/>
          <w:szCs w:val="28"/>
        </w:rPr>
        <w:t>Yên</w:t>
      </w:r>
      <w:proofErr w:type="spellEnd"/>
      <w:r w:rsidRPr="00976B7B">
        <w:rPr>
          <w:iCs/>
          <w:color w:val="000000"/>
          <w:sz w:val="28"/>
          <w:szCs w:val="28"/>
        </w:rPr>
        <w:t>.</w:t>
      </w:r>
    </w:p>
    <w:p w:rsidR="006F13BA" w:rsidRPr="00976B7B" w:rsidRDefault="006F13BA" w:rsidP="00013BD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976B7B">
        <w:rPr>
          <w:color w:val="000000"/>
          <w:sz w:val="28"/>
          <w:szCs w:val="28"/>
        </w:rPr>
        <w:t xml:space="preserve">- </w:t>
      </w:r>
      <w:proofErr w:type="spellStart"/>
      <w:r w:rsidRPr="00976B7B">
        <w:rPr>
          <w:color w:val="000000"/>
          <w:sz w:val="28"/>
          <w:szCs w:val="28"/>
        </w:rPr>
        <w:t>Lãnh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đạo</w:t>
      </w:r>
      <w:proofErr w:type="spellEnd"/>
      <w:r w:rsidRPr="00976B7B">
        <w:rPr>
          <w:color w:val="000000"/>
          <w:sz w:val="28"/>
          <w:szCs w:val="28"/>
        </w:rPr>
        <w:t xml:space="preserve"> ban </w:t>
      </w:r>
      <w:proofErr w:type="spellStart"/>
      <w:r w:rsidRPr="00976B7B">
        <w:rPr>
          <w:color w:val="000000"/>
          <w:sz w:val="28"/>
          <w:szCs w:val="28"/>
        </w:rPr>
        <w:t>tuyên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giáo</w:t>
      </w:r>
      <w:proofErr w:type="spellEnd"/>
      <w:r w:rsidR="000B196F">
        <w:rPr>
          <w:color w:val="000000"/>
          <w:sz w:val="28"/>
          <w:szCs w:val="28"/>
        </w:rPr>
        <w:t xml:space="preserve"> (</w:t>
      </w:r>
      <w:proofErr w:type="spellStart"/>
      <w:r w:rsidR="000B196F">
        <w:rPr>
          <w:color w:val="000000"/>
          <w:sz w:val="28"/>
          <w:szCs w:val="28"/>
        </w:rPr>
        <w:t>tuyên</w:t>
      </w:r>
      <w:proofErr w:type="spellEnd"/>
      <w:r w:rsidR="000B196F">
        <w:rPr>
          <w:color w:val="000000"/>
          <w:sz w:val="28"/>
          <w:szCs w:val="28"/>
        </w:rPr>
        <w:t xml:space="preserve"> </w:t>
      </w:r>
      <w:proofErr w:type="spellStart"/>
      <w:r w:rsidR="000B196F">
        <w:rPr>
          <w:color w:val="000000"/>
          <w:sz w:val="28"/>
          <w:szCs w:val="28"/>
        </w:rPr>
        <w:t>huấn</w:t>
      </w:r>
      <w:proofErr w:type="spellEnd"/>
      <w:r w:rsidR="000B196F">
        <w:rPr>
          <w:color w:val="000000"/>
          <w:sz w:val="28"/>
          <w:szCs w:val="28"/>
        </w:rPr>
        <w:t>)</w:t>
      </w:r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các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huyện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ủy</w:t>
      </w:r>
      <w:proofErr w:type="spellEnd"/>
      <w:r w:rsidRPr="00976B7B">
        <w:rPr>
          <w:color w:val="000000"/>
          <w:sz w:val="28"/>
          <w:szCs w:val="28"/>
        </w:rPr>
        <w:t xml:space="preserve">, </w:t>
      </w:r>
      <w:proofErr w:type="spellStart"/>
      <w:r w:rsidRPr="00976B7B">
        <w:rPr>
          <w:color w:val="000000"/>
          <w:sz w:val="28"/>
          <w:szCs w:val="28"/>
        </w:rPr>
        <w:t>thị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ủy</w:t>
      </w:r>
      <w:proofErr w:type="spellEnd"/>
      <w:r w:rsidRPr="00976B7B">
        <w:rPr>
          <w:color w:val="000000"/>
          <w:sz w:val="28"/>
          <w:szCs w:val="28"/>
        </w:rPr>
        <w:t xml:space="preserve">, </w:t>
      </w:r>
      <w:proofErr w:type="spellStart"/>
      <w:r w:rsidRPr="00976B7B">
        <w:rPr>
          <w:color w:val="000000"/>
          <w:sz w:val="28"/>
          <w:szCs w:val="28"/>
        </w:rPr>
        <w:t>thành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ủy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và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các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đảng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ủy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trực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thuộc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Tỉnh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ủy</w:t>
      </w:r>
      <w:proofErr w:type="spellEnd"/>
      <w:r w:rsidRPr="00976B7B">
        <w:rPr>
          <w:color w:val="000000"/>
          <w:sz w:val="28"/>
          <w:szCs w:val="28"/>
        </w:rPr>
        <w:t xml:space="preserve">, </w:t>
      </w:r>
      <w:proofErr w:type="spellStart"/>
      <w:r w:rsidRPr="00976B7B">
        <w:rPr>
          <w:color w:val="000000"/>
          <w:sz w:val="28"/>
          <w:szCs w:val="28"/>
        </w:rPr>
        <w:t>Mặt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trận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Tổ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quốc</w:t>
      </w:r>
      <w:proofErr w:type="spellEnd"/>
      <w:r w:rsidRPr="00976B7B">
        <w:rPr>
          <w:color w:val="000000"/>
          <w:sz w:val="28"/>
          <w:szCs w:val="28"/>
        </w:rPr>
        <w:t xml:space="preserve">, </w:t>
      </w:r>
      <w:proofErr w:type="spellStart"/>
      <w:r w:rsidRPr="00976B7B">
        <w:rPr>
          <w:color w:val="000000"/>
          <w:sz w:val="28"/>
          <w:szCs w:val="28"/>
        </w:rPr>
        <w:t>các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đoàn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thể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chính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trị</w:t>
      </w:r>
      <w:proofErr w:type="spellEnd"/>
      <w:r w:rsidRPr="00976B7B">
        <w:rPr>
          <w:color w:val="000000"/>
          <w:sz w:val="28"/>
          <w:szCs w:val="28"/>
        </w:rPr>
        <w:t xml:space="preserve"> - </w:t>
      </w:r>
      <w:proofErr w:type="spellStart"/>
      <w:r w:rsidRPr="00976B7B">
        <w:rPr>
          <w:color w:val="000000"/>
          <w:sz w:val="28"/>
          <w:szCs w:val="28"/>
        </w:rPr>
        <w:t>xã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hội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tỉnh</w:t>
      </w:r>
      <w:proofErr w:type="spellEnd"/>
      <w:r w:rsidRPr="00976B7B">
        <w:rPr>
          <w:color w:val="000000"/>
          <w:sz w:val="28"/>
          <w:szCs w:val="28"/>
        </w:rPr>
        <w:t>.</w:t>
      </w:r>
    </w:p>
    <w:p w:rsidR="006F13BA" w:rsidRPr="00976B7B" w:rsidRDefault="006F13BA" w:rsidP="00013BD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976B7B">
        <w:rPr>
          <w:color w:val="000000"/>
          <w:sz w:val="28"/>
          <w:szCs w:val="28"/>
        </w:rPr>
        <w:t xml:space="preserve">- </w:t>
      </w:r>
      <w:proofErr w:type="spellStart"/>
      <w:r w:rsidRPr="00976B7B">
        <w:rPr>
          <w:color w:val="000000"/>
          <w:sz w:val="28"/>
          <w:szCs w:val="28"/>
        </w:rPr>
        <w:t>Lãnh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đạo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trung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tâm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chính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trị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các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huyện</w:t>
      </w:r>
      <w:proofErr w:type="spellEnd"/>
      <w:r w:rsidRPr="00976B7B">
        <w:rPr>
          <w:color w:val="000000"/>
          <w:sz w:val="28"/>
          <w:szCs w:val="28"/>
        </w:rPr>
        <w:t xml:space="preserve">, </w:t>
      </w:r>
      <w:proofErr w:type="spellStart"/>
      <w:r w:rsidRPr="00976B7B">
        <w:rPr>
          <w:color w:val="000000"/>
          <w:sz w:val="28"/>
          <w:szCs w:val="28"/>
        </w:rPr>
        <w:t>thị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xã</w:t>
      </w:r>
      <w:proofErr w:type="spellEnd"/>
      <w:r w:rsidRPr="00976B7B">
        <w:rPr>
          <w:color w:val="000000"/>
          <w:sz w:val="28"/>
          <w:szCs w:val="28"/>
        </w:rPr>
        <w:t xml:space="preserve">, </w:t>
      </w:r>
      <w:proofErr w:type="spellStart"/>
      <w:r w:rsidRPr="00976B7B">
        <w:rPr>
          <w:color w:val="000000"/>
          <w:sz w:val="28"/>
          <w:szCs w:val="28"/>
        </w:rPr>
        <w:t>thành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phố</w:t>
      </w:r>
      <w:proofErr w:type="spellEnd"/>
      <w:r w:rsidRPr="00976B7B">
        <w:rPr>
          <w:color w:val="000000"/>
          <w:sz w:val="28"/>
          <w:szCs w:val="28"/>
        </w:rPr>
        <w:t>.</w:t>
      </w:r>
    </w:p>
    <w:p w:rsidR="006F13BA" w:rsidRPr="00976B7B" w:rsidRDefault="006F13BA" w:rsidP="00013BD2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976B7B">
        <w:rPr>
          <w:color w:val="000000"/>
          <w:sz w:val="28"/>
          <w:szCs w:val="28"/>
        </w:rPr>
        <w:t xml:space="preserve">- </w:t>
      </w:r>
      <w:proofErr w:type="spellStart"/>
      <w:r w:rsidRPr="00976B7B">
        <w:rPr>
          <w:color w:val="000000"/>
          <w:sz w:val="28"/>
          <w:szCs w:val="28"/>
        </w:rPr>
        <w:t>Hội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viên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Câu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lạc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bộ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thời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sự</w:t>
      </w:r>
      <w:proofErr w:type="spellEnd"/>
      <w:r w:rsidRPr="00976B7B">
        <w:rPr>
          <w:color w:val="000000"/>
          <w:sz w:val="28"/>
          <w:szCs w:val="28"/>
        </w:rPr>
        <w:t xml:space="preserve"> </w:t>
      </w:r>
      <w:proofErr w:type="spellStart"/>
      <w:r w:rsidRPr="00976B7B">
        <w:rPr>
          <w:color w:val="000000"/>
          <w:sz w:val="28"/>
          <w:szCs w:val="28"/>
        </w:rPr>
        <w:t>tỉnh</w:t>
      </w:r>
      <w:proofErr w:type="spellEnd"/>
      <w:r w:rsidRPr="00976B7B">
        <w:rPr>
          <w:color w:val="000000"/>
          <w:sz w:val="28"/>
          <w:szCs w:val="28"/>
        </w:rPr>
        <w:t>.</w:t>
      </w:r>
    </w:p>
    <w:p w:rsidR="006F13BA" w:rsidRPr="00976B7B" w:rsidRDefault="006F13BA" w:rsidP="00013BD2">
      <w:pPr>
        <w:spacing w:before="120" w:after="120"/>
        <w:ind w:firstLine="720"/>
        <w:jc w:val="both"/>
        <w:rPr>
          <w:i/>
          <w:color w:val="000000"/>
          <w:sz w:val="28"/>
          <w:szCs w:val="28"/>
        </w:rPr>
      </w:pPr>
      <w:proofErr w:type="spellStart"/>
      <w:proofErr w:type="gramStart"/>
      <w:r w:rsidRPr="00976B7B">
        <w:rPr>
          <w:i/>
          <w:color w:val="000000"/>
          <w:sz w:val="28"/>
          <w:szCs w:val="28"/>
        </w:rPr>
        <w:t>Kính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mời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các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đồng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chí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tham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dự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đúng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thành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phần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và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thời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gian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để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buổi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báo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cáo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đạt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kết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quả</w:t>
      </w:r>
      <w:proofErr w:type="spellEnd"/>
      <w:r w:rsidRPr="00976B7B">
        <w:rPr>
          <w:i/>
          <w:color w:val="000000"/>
          <w:sz w:val="28"/>
          <w:szCs w:val="28"/>
        </w:rPr>
        <w:t xml:space="preserve"> </w:t>
      </w:r>
      <w:proofErr w:type="spellStart"/>
      <w:r w:rsidRPr="00976B7B">
        <w:rPr>
          <w:i/>
          <w:color w:val="000000"/>
          <w:sz w:val="28"/>
          <w:szCs w:val="28"/>
        </w:rPr>
        <w:t>tốt</w:t>
      </w:r>
      <w:proofErr w:type="spellEnd"/>
      <w:r w:rsidRPr="00976B7B">
        <w:rPr>
          <w:i/>
          <w:color w:val="000000"/>
          <w:sz w:val="28"/>
          <w:szCs w:val="28"/>
        </w:rPr>
        <w:t>.</w:t>
      </w:r>
      <w:proofErr w:type="gramEnd"/>
    </w:p>
    <w:p w:rsidR="006F13BA" w:rsidRPr="00976B7B" w:rsidRDefault="006F13BA" w:rsidP="006F13BA">
      <w:pPr>
        <w:spacing w:before="120" w:after="120"/>
        <w:ind w:firstLine="672"/>
        <w:jc w:val="both"/>
        <w:rPr>
          <w:i/>
          <w:color w:val="000000"/>
          <w:sz w:val="16"/>
          <w:szCs w:val="1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408"/>
        <w:gridCol w:w="3339"/>
      </w:tblGrid>
      <w:tr w:rsidR="006F13BA" w:rsidRPr="00976B7B" w:rsidTr="00506AA3">
        <w:tc>
          <w:tcPr>
            <w:tcW w:w="6408" w:type="dxa"/>
            <w:shd w:val="clear" w:color="auto" w:fill="auto"/>
          </w:tcPr>
          <w:p w:rsidR="006F13BA" w:rsidRPr="00976B7B" w:rsidRDefault="006F13BA" w:rsidP="003407A7">
            <w:pPr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976B7B">
              <w:rPr>
                <w:color w:val="000000"/>
                <w:sz w:val="28"/>
                <w:szCs w:val="28"/>
                <w:u w:val="single"/>
              </w:rPr>
              <w:t>Nơi</w:t>
            </w:r>
            <w:proofErr w:type="spellEnd"/>
            <w:r w:rsidRPr="00976B7B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76B7B">
              <w:rPr>
                <w:color w:val="000000"/>
                <w:sz w:val="28"/>
                <w:szCs w:val="28"/>
                <w:u w:val="single"/>
              </w:rPr>
              <w:t>nhận</w:t>
            </w:r>
            <w:proofErr w:type="spellEnd"/>
            <w:r w:rsidRPr="00976B7B">
              <w:rPr>
                <w:color w:val="000000"/>
                <w:sz w:val="28"/>
                <w:szCs w:val="28"/>
                <w:u w:val="single"/>
              </w:rPr>
              <w:t>:</w:t>
            </w:r>
          </w:p>
        </w:tc>
        <w:tc>
          <w:tcPr>
            <w:tcW w:w="3339" w:type="dxa"/>
            <w:shd w:val="clear" w:color="auto" w:fill="auto"/>
          </w:tcPr>
          <w:p w:rsidR="006F13BA" w:rsidRPr="00976B7B" w:rsidRDefault="006F13BA" w:rsidP="003407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76B7B">
              <w:rPr>
                <w:b/>
                <w:color w:val="000000"/>
                <w:sz w:val="28"/>
                <w:szCs w:val="28"/>
              </w:rPr>
              <w:t>K/T TRƯỞNG BAN</w:t>
            </w:r>
          </w:p>
        </w:tc>
      </w:tr>
      <w:tr w:rsidR="006F13BA" w:rsidRPr="00976B7B" w:rsidTr="00506AA3">
        <w:tc>
          <w:tcPr>
            <w:tcW w:w="6408" w:type="dxa"/>
            <w:shd w:val="clear" w:color="auto" w:fill="auto"/>
          </w:tcPr>
          <w:p w:rsidR="006F13BA" w:rsidRPr="00976B7B" w:rsidRDefault="006F13BA" w:rsidP="003407A7">
            <w:pPr>
              <w:rPr>
                <w:color w:val="000000"/>
              </w:rPr>
            </w:pPr>
            <w:r w:rsidRPr="00976B7B">
              <w:rPr>
                <w:color w:val="000000"/>
              </w:rPr>
              <w:t xml:space="preserve">- </w:t>
            </w:r>
            <w:proofErr w:type="spellStart"/>
            <w:r w:rsidRPr="00976B7B">
              <w:rPr>
                <w:color w:val="000000"/>
              </w:rPr>
              <w:t>Như</w:t>
            </w:r>
            <w:proofErr w:type="spellEnd"/>
            <w:r w:rsidRPr="00976B7B">
              <w:rPr>
                <w:color w:val="000000"/>
              </w:rPr>
              <w:t xml:space="preserve"> </w:t>
            </w:r>
            <w:proofErr w:type="spellStart"/>
            <w:r w:rsidRPr="00976B7B">
              <w:rPr>
                <w:color w:val="000000"/>
              </w:rPr>
              <w:t>thành</w:t>
            </w:r>
            <w:proofErr w:type="spellEnd"/>
            <w:r w:rsidRPr="00976B7B">
              <w:rPr>
                <w:color w:val="000000"/>
              </w:rPr>
              <w:t xml:space="preserve"> </w:t>
            </w:r>
            <w:proofErr w:type="spellStart"/>
            <w:r w:rsidRPr="00976B7B">
              <w:rPr>
                <w:color w:val="000000"/>
              </w:rPr>
              <w:t>phần</w:t>
            </w:r>
            <w:proofErr w:type="spellEnd"/>
            <w:r w:rsidRPr="00976B7B">
              <w:rPr>
                <w:color w:val="000000"/>
              </w:rPr>
              <w:t>,</w:t>
            </w:r>
          </w:p>
          <w:p w:rsidR="006F13BA" w:rsidRPr="00976B7B" w:rsidRDefault="006F13BA" w:rsidP="003407A7">
            <w:pPr>
              <w:rPr>
                <w:color w:val="000000"/>
              </w:rPr>
            </w:pPr>
            <w:r w:rsidRPr="00976B7B">
              <w:rPr>
                <w:color w:val="000000"/>
              </w:rPr>
              <w:t xml:space="preserve">- </w:t>
            </w:r>
            <w:proofErr w:type="spellStart"/>
            <w:r w:rsidRPr="00976B7B">
              <w:rPr>
                <w:color w:val="000000"/>
              </w:rPr>
              <w:t>Lãnh</w:t>
            </w:r>
            <w:proofErr w:type="spellEnd"/>
            <w:r w:rsidRPr="00976B7B">
              <w:rPr>
                <w:color w:val="000000"/>
              </w:rPr>
              <w:t xml:space="preserve"> </w:t>
            </w:r>
            <w:proofErr w:type="spellStart"/>
            <w:r w:rsidRPr="00976B7B">
              <w:rPr>
                <w:color w:val="000000"/>
              </w:rPr>
              <w:t>đạo</w:t>
            </w:r>
            <w:proofErr w:type="spellEnd"/>
            <w:r w:rsidRPr="00976B7B">
              <w:rPr>
                <w:color w:val="000000"/>
              </w:rPr>
              <w:t xml:space="preserve"> Ban,</w:t>
            </w:r>
          </w:p>
          <w:p w:rsidR="006F13BA" w:rsidRPr="00976B7B" w:rsidRDefault="006F13BA" w:rsidP="00013BD2">
            <w:pPr>
              <w:rPr>
                <w:color w:val="000000"/>
              </w:rPr>
            </w:pPr>
            <w:r w:rsidRPr="00976B7B">
              <w:rPr>
                <w:color w:val="000000"/>
              </w:rPr>
              <w:t xml:space="preserve">- </w:t>
            </w:r>
            <w:proofErr w:type="spellStart"/>
            <w:r w:rsidRPr="00976B7B">
              <w:rPr>
                <w:color w:val="000000"/>
              </w:rPr>
              <w:t>Lưu</w:t>
            </w:r>
            <w:proofErr w:type="spellEnd"/>
            <w:r w:rsidRPr="00976B7B">
              <w:rPr>
                <w:color w:val="000000"/>
              </w:rPr>
              <w:t xml:space="preserve"> </w:t>
            </w:r>
            <w:r w:rsidR="00013BD2">
              <w:rPr>
                <w:color w:val="000000"/>
              </w:rPr>
              <w:t>VT, TH</w:t>
            </w:r>
            <w:r w:rsidRPr="00976B7B">
              <w:rPr>
                <w:color w:val="000000"/>
              </w:rPr>
              <w:t>.</w:t>
            </w:r>
          </w:p>
        </w:tc>
        <w:tc>
          <w:tcPr>
            <w:tcW w:w="3339" w:type="dxa"/>
            <w:shd w:val="clear" w:color="auto" w:fill="auto"/>
          </w:tcPr>
          <w:p w:rsidR="006F13BA" w:rsidRDefault="006F13BA" w:rsidP="003407A7">
            <w:pPr>
              <w:jc w:val="center"/>
              <w:rPr>
                <w:color w:val="000000"/>
                <w:sz w:val="28"/>
                <w:szCs w:val="28"/>
              </w:rPr>
            </w:pPr>
            <w:r w:rsidRPr="00976B7B">
              <w:rPr>
                <w:color w:val="000000"/>
                <w:sz w:val="28"/>
                <w:szCs w:val="28"/>
              </w:rPr>
              <w:t>PHÓ TRƯỞNG BAN</w:t>
            </w:r>
          </w:p>
          <w:p w:rsidR="00E836D9" w:rsidRDefault="00E836D9" w:rsidP="003407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836D9" w:rsidRPr="00E836D9" w:rsidRDefault="00E836D9" w:rsidP="003407A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836D9">
              <w:rPr>
                <w:b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836D9">
              <w:rPr>
                <w:b/>
                <w:i/>
                <w:color w:val="000000"/>
                <w:sz w:val="28"/>
                <w:szCs w:val="28"/>
              </w:rPr>
              <w:t>Đã</w:t>
            </w:r>
            <w:proofErr w:type="spellEnd"/>
            <w:r w:rsidRPr="00E836D9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36D9">
              <w:rPr>
                <w:b/>
                <w:i/>
                <w:color w:val="000000"/>
                <w:sz w:val="28"/>
                <w:szCs w:val="28"/>
              </w:rPr>
              <w:t>ký</w:t>
            </w:r>
            <w:proofErr w:type="spellEnd"/>
            <w:r w:rsidRPr="00E836D9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F13BA" w:rsidRPr="00976B7B" w:rsidTr="00506AA3">
        <w:tc>
          <w:tcPr>
            <w:tcW w:w="6408" w:type="dxa"/>
            <w:shd w:val="clear" w:color="auto" w:fill="auto"/>
          </w:tcPr>
          <w:p w:rsidR="006F13BA" w:rsidRPr="00976B7B" w:rsidRDefault="006F13BA" w:rsidP="003407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6F13BA" w:rsidRPr="00976B7B" w:rsidRDefault="006F13BA" w:rsidP="003407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F13BA" w:rsidRPr="00976B7B" w:rsidTr="00506AA3">
        <w:tc>
          <w:tcPr>
            <w:tcW w:w="6408" w:type="dxa"/>
            <w:shd w:val="clear" w:color="auto" w:fill="auto"/>
          </w:tcPr>
          <w:p w:rsidR="006F13BA" w:rsidRPr="00976B7B" w:rsidRDefault="00506AA3" w:rsidP="003407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6F13BA" w:rsidRPr="00976B7B" w:rsidRDefault="006F13BA" w:rsidP="003407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</w:tcPr>
          <w:p w:rsidR="006F13BA" w:rsidRPr="00976B7B" w:rsidRDefault="00506AA3" w:rsidP="00506AA3">
            <w:pPr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Văn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Sự</w:t>
            </w:r>
            <w:proofErr w:type="spellEnd"/>
          </w:p>
        </w:tc>
      </w:tr>
      <w:tr w:rsidR="006F13BA" w:rsidRPr="00976B7B" w:rsidTr="00506AA3">
        <w:tc>
          <w:tcPr>
            <w:tcW w:w="6408" w:type="dxa"/>
            <w:shd w:val="clear" w:color="auto" w:fill="auto"/>
          </w:tcPr>
          <w:p w:rsidR="006F13BA" w:rsidRPr="00976B7B" w:rsidRDefault="006F13BA" w:rsidP="003407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6F13BA" w:rsidRPr="00976B7B" w:rsidRDefault="006F13BA" w:rsidP="003407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F13BA" w:rsidRPr="00976B7B" w:rsidTr="00506AA3">
        <w:tc>
          <w:tcPr>
            <w:tcW w:w="6408" w:type="dxa"/>
            <w:shd w:val="clear" w:color="auto" w:fill="auto"/>
          </w:tcPr>
          <w:p w:rsidR="006F13BA" w:rsidRPr="00976B7B" w:rsidRDefault="006F13BA" w:rsidP="003407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6F13BA" w:rsidRPr="00976B7B" w:rsidRDefault="006F13BA" w:rsidP="003407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F13BA" w:rsidRPr="00976B7B" w:rsidRDefault="006F13BA" w:rsidP="006F13BA">
      <w:pPr>
        <w:rPr>
          <w:color w:val="000000"/>
        </w:rPr>
      </w:pPr>
    </w:p>
    <w:p w:rsidR="00DD0173" w:rsidRDefault="00DD0173"/>
    <w:sectPr w:rsidR="00DD0173" w:rsidSect="00506AA3">
      <w:pgSz w:w="12240" w:h="15840"/>
      <w:pgMar w:top="567" w:right="1008" w:bottom="1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BA"/>
    <w:rsid w:val="00013BD2"/>
    <w:rsid w:val="000443C4"/>
    <w:rsid w:val="000B196F"/>
    <w:rsid w:val="00506AA3"/>
    <w:rsid w:val="006F13BA"/>
    <w:rsid w:val="007E2E32"/>
    <w:rsid w:val="00B03C6A"/>
    <w:rsid w:val="00DD0173"/>
    <w:rsid w:val="00E107EF"/>
    <w:rsid w:val="00E836D9"/>
    <w:rsid w:val="00EB39D9"/>
    <w:rsid w:val="00F2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F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F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2020-01-21T03:03:00Z</cp:lastPrinted>
  <dcterms:created xsi:type="dcterms:W3CDTF">2020-01-21T02:34:00Z</dcterms:created>
  <dcterms:modified xsi:type="dcterms:W3CDTF">2020-01-21T03:09:00Z</dcterms:modified>
</cp:coreProperties>
</file>