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ook w:val="04A0" w:firstRow="1" w:lastRow="0" w:firstColumn="1" w:lastColumn="0" w:noHBand="0" w:noVBand="1"/>
      </w:tblPr>
      <w:tblGrid>
        <w:gridCol w:w="2977"/>
        <w:gridCol w:w="1276"/>
        <w:gridCol w:w="5103"/>
      </w:tblGrid>
      <w:tr w:rsidR="00446D30" w:rsidRPr="00446D30" w:rsidTr="00C543A0">
        <w:tc>
          <w:tcPr>
            <w:tcW w:w="2977" w:type="dxa"/>
          </w:tcPr>
          <w:p w:rsidR="005D60E9" w:rsidRPr="00446D30" w:rsidRDefault="005D60E9" w:rsidP="00C543A0">
            <w:pPr>
              <w:spacing w:after="0" w:line="240" w:lineRule="auto"/>
              <w:jc w:val="center"/>
              <w:rPr>
                <w:rFonts w:ascii="Times New Roman" w:eastAsia="Times New Roman" w:hAnsi="Times New Roman"/>
                <w:sz w:val="28"/>
                <w:szCs w:val="24"/>
                <w:lang w:val="en-US"/>
              </w:rPr>
            </w:pPr>
            <w:r w:rsidRPr="00446D30">
              <w:rPr>
                <w:rFonts w:ascii="Times New Roman" w:eastAsia="Times New Roman" w:hAnsi="Times New Roman"/>
                <w:sz w:val="28"/>
                <w:szCs w:val="24"/>
                <w:lang w:val="en-US"/>
              </w:rPr>
              <w:t>TỈNH ỦY PHÚ YÊN</w:t>
            </w:r>
          </w:p>
          <w:p w:rsidR="005D60E9" w:rsidRPr="00446D30" w:rsidRDefault="005D60E9" w:rsidP="00C543A0">
            <w:pPr>
              <w:spacing w:after="0" w:line="240" w:lineRule="auto"/>
              <w:jc w:val="center"/>
              <w:rPr>
                <w:rFonts w:ascii="Times New Roman" w:eastAsia="Times New Roman" w:hAnsi="Times New Roman"/>
                <w:b/>
                <w:sz w:val="28"/>
                <w:szCs w:val="24"/>
                <w:lang w:val="en-US"/>
              </w:rPr>
            </w:pPr>
            <w:r w:rsidRPr="00446D30">
              <w:rPr>
                <w:rFonts w:ascii="Times New Roman" w:eastAsia="Times New Roman" w:hAnsi="Times New Roman"/>
                <w:b/>
                <w:sz w:val="28"/>
                <w:szCs w:val="24"/>
                <w:lang w:val="en-US"/>
              </w:rPr>
              <w:t>BAN TUYÊN GIÁO</w:t>
            </w:r>
          </w:p>
          <w:p w:rsidR="005D60E9" w:rsidRPr="00446D30" w:rsidRDefault="005D60E9" w:rsidP="00C543A0">
            <w:pPr>
              <w:spacing w:after="0" w:line="240" w:lineRule="auto"/>
              <w:jc w:val="center"/>
              <w:rPr>
                <w:rFonts w:ascii="Times New Roman" w:eastAsia="Times New Roman" w:hAnsi="Times New Roman"/>
                <w:sz w:val="28"/>
                <w:szCs w:val="24"/>
                <w:lang w:val="en-US"/>
              </w:rPr>
            </w:pPr>
            <w:r w:rsidRPr="00446D30">
              <w:rPr>
                <w:rFonts w:ascii="Times New Roman" w:eastAsia="Times New Roman" w:hAnsi="Times New Roman"/>
                <w:sz w:val="28"/>
                <w:szCs w:val="24"/>
                <w:lang w:val="en-US"/>
              </w:rPr>
              <w:t>*</w:t>
            </w:r>
          </w:p>
          <w:p w:rsidR="005D60E9" w:rsidRPr="00446D30" w:rsidRDefault="005D60E9" w:rsidP="00C00B3C">
            <w:pPr>
              <w:spacing w:after="0" w:line="240" w:lineRule="auto"/>
              <w:jc w:val="center"/>
              <w:rPr>
                <w:rFonts w:ascii="Times New Roman" w:eastAsia="Times New Roman" w:hAnsi="Times New Roman"/>
                <w:sz w:val="24"/>
                <w:szCs w:val="24"/>
                <w:lang w:val="en-US"/>
              </w:rPr>
            </w:pPr>
            <w:r w:rsidRPr="00446D30">
              <w:rPr>
                <w:rFonts w:ascii="Times New Roman" w:eastAsia="Times New Roman" w:hAnsi="Times New Roman"/>
                <w:sz w:val="28"/>
                <w:szCs w:val="24"/>
                <w:lang w:val="en-US"/>
              </w:rPr>
              <w:t xml:space="preserve">Số  </w:t>
            </w:r>
            <w:r w:rsidR="00C00B3C" w:rsidRPr="00446D30">
              <w:rPr>
                <w:rFonts w:ascii="Times New Roman" w:eastAsia="Times New Roman" w:hAnsi="Times New Roman"/>
                <w:sz w:val="28"/>
                <w:szCs w:val="24"/>
                <w:lang w:val="en-US"/>
              </w:rPr>
              <w:t xml:space="preserve">  </w:t>
            </w:r>
            <w:r w:rsidR="005279D1">
              <w:rPr>
                <w:rFonts w:ascii="Times New Roman" w:eastAsia="Times New Roman" w:hAnsi="Times New Roman"/>
                <w:sz w:val="28"/>
                <w:szCs w:val="24"/>
              </w:rPr>
              <w:t>85</w:t>
            </w:r>
            <w:r w:rsidR="00C00B3C" w:rsidRPr="00446D30">
              <w:rPr>
                <w:rFonts w:ascii="Times New Roman" w:eastAsia="Times New Roman" w:hAnsi="Times New Roman"/>
                <w:sz w:val="28"/>
                <w:szCs w:val="24"/>
                <w:lang w:val="en-US"/>
              </w:rPr>
              <w:t xml:space="preserve">  </w:t>
            </w:r>
            <w:r w:rsidR="008F0DB7" w:rsidRPr="00446D30">
              <w:rPr>
                <w:rFonts w:ascii="Times New Roman" w:eastAsia="Times New Roman" w:hAnsi="Times New Roman"/>
                <w:sz w:val="28"/>
                <w:szCs w:val="24"/>
                <w:lang w:val="en-US"/>
              </w:rPr>
              <w:t xml:space="preserve">  </w:t>
            </w:r>
            <w:r w:rsidRPr="00446D30">
              <w:rPr>
                <w:rFonts w:ascii="Times New Roman" w:eastAsia="Times New Roman" w:hAnsi="Times New Roman"/>
                <w:sz w:val="28"/>
                <w:szCs w:val="24"/>
                <w:lang w:val="en-US"/>
              </w:rPr>
              <w:t>-HD/BTGTU</w:t>
            </w:r>
          </w:p>
        </w:tc>
        <w:tc>
          <w:tcPr>
            <w:tcW w:w="1276" w:type="dxa"/>
          </w:tcPr>
          <w:p w:rsidR="005D60E9" w:rsidRPr="00446D30" w:rsidRDefault="005D60E9" w:rsidP="00C543A0">
            <w:pPr>
              <w:spacing w:after="0" w:line="240" w:lineRule="auto"/>
              <w:rPr>
                <w:rFonts w:ascii="Times New Roman" w:eastAsia="Times New Roman" w:hAnsi="Times New Roman"/>
                <w:sz w:val="24"/>
                <w:szCs w:val="24"/>
                <w:lang w:val="en-US"/>
              </w:rPr>
            </w:pPr>
          </w:p>
        </w:tc>
        <w:tc>
          <w:tcPr>
            <w:tcW w:w="5103" w:type="dxa"/>
          </w:tcPr>
          <w:p w:rsidR="005D60E9" w:rsidRPr="00446D30" w:rsidRDefault="005D60E9" w:rsidP="00C543A0">
            <w:pPr>
              <w:spacing w:after="0" w:line="240" w:lineRule="auto"/>
              <w:jc w:val="both"/>
              <w:rPr>
                <w:rFonts w:ascii="Times New Roman" w:eastAsia="Times New Roman" w:hAnsi="Times New Roman"/>
                <w:b/>
                <w:sz w:val="30"/>
                <w:szCs w:val="24"/>
                <w:lang w:val="en-US"/>
              </w:rPr>
            </w:pPr>
            <w:r w:rsidRPr="00446D30">
              <w:rPr>
                <w:rFonts w:ascii="Times New Roman" w:eastAsia="Times New Roman" w:hAnsi="Times New Roman"/>
                <w:b/>
                <w:sz w:val="30"/>
                <w:szCs w:val="24"/>
                <w:lang w:val="en-US"/>
              </w:rPr>
              <w:t xml:space="preserve">        ĐẢNG CỘNG SẢN VIỆT NAM</w:t>
            </w:r>
          </w:p>
          <w:p w:rsidR="005D60E9" w:rsidRPr="00446D30" w:rsidRDefault="005D60E9" w:rsidP="000E714A">
            <w:pPr>
              <w:tabs>
                <w:tab w:val="center" w:pos="2877"/>
              </w:tabs>
              <w:spacing w:after="0" w:line="240" w:lineRule="auto"/>
              <w:jc w:val="both"/>
              <w:rPr>
                <w:rFonts w:ascii="Times New Roman" w:eastAsia="Times New Roman" w:hAnsi="Times New Roman"/>
                <w:i/>
                <w:sz w:val="24"/>
                <w:szCs w:val="24"/>
                <w:lang w:val="nl-NL"/>
              </w:rPr>
            </w:pPr>
            <w:r w:rsidRPr="00446D30">
              <w:rPr>
                <w:rFonts w:ascii="Times New Roman" w:eastAsia="Times New Roman" w:hAnsi="Times New Roman"/>
                <w:noProof/>
                <w:sz w:val="28"/>
                <w:szCs w:val="28"/>
                <w:lang w:val="en-US"/>
              </w:rPr>
              <mc:AlternateContent>
                <mc:Choice Requires="wps">
                  <w:drawing>
                    <wp:anchor distT="4294967294" distB="4294967294" distL="114300" distR="114300" simplePos="0" relativeHeight="251661312" behindDoc="0" locked="0" layoutInCell="1" allowOverlap="1" wp14:anchorId="0908132F" wp14:editId="15D4A182">
                      <wp:simplePos x="0" y="0"/>
                      <wp:positionH relativeFrom="column">
                        <wp:posOffset>391160</wp:posOffset>
                      </wp:positionH>
                      <wp:positionV relativeFrom="paragraph">
                        <wp:posOffset>21589</wp:posOffset>
                      </wp:positionV>
                      <wp:extent cx="260477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477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AC4DD1B" id="Straight Connector 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8pt,1.7pt" to="235.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">
                      <o:lock v:ext="edit" shapetype="f"/>
                    </v:line>
                  </w:pict>
                </mc:Fallback>
              </mc:AlternateContent>
            </w:r>
            <w:r w:rsidRPr="00446D30">
              <w:rPr>
                <w:rFonts w:ascii="Times New Roman" w:eastAsia="Times New Roman" w:hAnsi="Times New Roman"/>
                <w:i/>
                <w:sz w:val="24"/>
                <w:szCs w:val="24"/>
                <w:lang w:val="nl-NL"/>
              </w:rPr>
              <w:t xml:space="preserve">         </w:t>
            </w:r>
            <w:r w:rsidR="00B70EE8" w:rsidRPr="00446D30">
              <w:rPr>
                <w:rFonts w:ascii="Times New Roman" w:eastAsia="Times New Roman" w:hAnsi="Times New Roman"/>
                <w:i/>
                <w:sz w:val="28"/>
                <w:szCs w:val="24"/>
                <w:lang w:val="nl-NL"/>
              </w:rPr>
              <w:t>Phú Yên, ngày</w:t>
            </w:r>
            <w:r w:rsidRPr="00446D30">
              <w:rPr>
                <w:rFonts w:ascii="Times New Roman" w:eastAsia="Times New Roman" w:hAnsi="Times New Roman"/>
                <w:i/>
                <w:sz w:val="28"/>
                <w:szCs w:val="24"/>
                <w:lang w:val="nl-NL"/>
              </w:rPr>
              <w:t xml:space="preserve"> </w:t>
            </w:r>
            <w:r w:rsidR="000E714A">
              <w:rPr>
                <w:rFonts w:ascii="Times New Roman" w:eastAsia="Times New Roman" w:hAnsi="Times New Roman"/>
                <w:i/>
                <w:sz w:val="28"/>
                <w:szCs w:val="24"/>
                <w:lang w:val="nl-NL"/>
              </w:rPr>
              <w:t xml:space="preserve"> 17 </w:t>
            </w:r>
            <w:r w:rsidRPr="00446D30">
              <w:rPr>
                <w:rFonts w:ascii="Times New Roman" w:eastAsia="Times New Roman" w:hAnsi="Times New Roman"/>
                <w:i/>
                <w:sz w:val="28"/>
                <w:szCs w:val="24"/>
                <w:lang w:val="nl-NL"/>
              </w:rPr>
              <w:t xml:space="preserve">tháng </w:t>
            </w:r>
            <w:r w:rsidR="00C00B3C" w:rsidRPr="00446D30">
              <w:rPr>
                <w:rFonts w:ascii="Times New Roman" w:eastAsia="Times New Roman" w:hAnsi="Times New Roman"/>
                <w:i/>
                <w:sz w:val="28"/>
                <w:szCs w:val="24"/>
                <w:lang w:val="nl-NL"/>
              </w:rPr>
              <w:t>3</w:t>
            </w:r>
            <w:r w:rsidRPr="00446D30">
              <w:rPr>
                <w:rFonts w:ascii="Times New Roman" w:eastAsia="Times New Roman" w:hAnsi="Times New Roman"/>
                <w:i/>
                <w:sz w:val="28"/>
                <w:szCs w:val="24"/>
                <w:lang w:val="nl-NL"/>
              </w:rPr>
              <w:t xml:space="preserve"> năm 202</w:t>
            </w:r>
            <w:r w:rsidR="00C00B3C" w:rsidRPr="00446D30">
              <w:rPr>
                <w:rFonts w:ascii="Times New Roman" w:eastAsia="Times New Roman" w:hAnsi="Times New Roman"/>
                <w:i/>
                <w:sz w:val="28"/>
                <w:szCs w:val="24"/>
                <w:lang w:val="nl-NL"/>
              </w:rPr>
              <w:t>3</w:t>
            </w:r>
          </w:p>
        </w:tc>
      </w:tr>
    </w:tbl>
    <w:p w:rsidR="005D60E9" w:rsidRPr="00446D30" w:rsidRDefault="005D60E9" w:rsidP="005D60E9">
      <w:pPr>
        <w:tabs>
          <w:tab w:val="left" w:pos="180"/>
        </w:tabs>
        <w:spacing w:after="0" w:line="288" w:lineRule="auto"/>
        <w:rPr>
          <w:rFonts w:asciiTheme="majorHAnsi" w:hAnsiTheme="majorHAnsi" w:cstheme="majorHAnsi"/>
          <w:b/>
          <w:sz w:val="28"/>
          <w:szCs w:val="28"/>
          <w:lang w:val="en-US"/>
        </w:rPr>
      </w:pPr>
    </w:p>
    <w:p w:rsidR="005D60E9" w:rsidRPr="00446D30" w:rsidRDefault="005D60E9" w:rsidP="005D60E9">
      <w:pPr>
        <w:tabs>
          <w:tab w:val="left" w:pos="180"/>
        </w:tabs>
        <w:spacing w:after="0" w:line="240" w:lineRule="auto"/>
        <w:jc w:val="center"/>
        <w:rPr>
          <w:rFonts w:ascii="Times New Roman" w:hAnsi="Times New Roman" w:cs="Times New Roman"/>
          <w:b/>
          <w:sz w:val="32"/>
          <w:szCs w:val="32"/>
        </w:rPr>
      </w:pPr>
      <w:r w:rsidRPr="00446D30">
        <w:rPr>
          <w:rFonts w:ascii="Times New Roman" w:hAnsi="Times New Roman" w:cs="Times New Roman"/>
          <w:b/>
          <w:sz w:val="32"/>
          <w:szCs w:val="32"/>
        </w:rPr>
        <w:t>HƯỚNG DẪN</w:t>
      </w:r>
    </w:p>
    <w:p w:rsidR="005D60E9" w:rsidRPr="00446D30" w:rsidRDefault="0074415D" w:rsidP="005D60E9">
      <w:pPr>
        <w:tabs>
          <w:tab w:val="left" w:pos="180"/>
        </w:tabs>
        <w:spacing w:after="0" w:line="240" w:lineRule="auto"/>
        <w:jc w:val="center"/>
        <w:rPr>
          <w:rFonts w:ascii="Times New Roman" w:hAnsi="Times New Roman" w:cs="Times New Roman"/>
          <w:b/>
          <w:sz w:val="28"/>
          <w:szCs w:val="28"/>
          <w:lang w:val="en-US"/>
        </w:rPr>
      </w:pPr>
      <w:r w:rsidRPr="00446D30">
        <w:rPr>
          <w:rFonts w:ascii="Times New Roman" w:eastAsia="Times New Roman" w:hAnsi="Times New Roman"/>
          <w:b/>
          <w:bCs/>
          <w:sz w:val="28"/>
          <w:szCs w:val="28"/>
          <w:lang w:eastAsia="vi-VN" w:bidi="vi-VN"/>
        </w:rPr>
        <w:t>Triển khai đợt sinh hoạt chính trị, tư tưởng sâu rộng</w:t>
      </w:r>
      <w:r w:rsidRPr="00446D30">
        <w:rPr>
          <w:rFonts w:ascii="Times New Roman" w:eastAsia="Times New Roman" w:hAnsi="Times New Roman"/>
          <w:b/>
          <w:bCs/>
          <w:sz w:val="28"/>
          <w:szCs w:val="28"/>
          <w:lang w:eastAsia="vi-VN" w:bidi="vi-VN"/>
        </w:rPr>
        <w:br/>
        <w:t>về nội dung tác phẩm “Kiên quyết, kiên trì đấu tranh phòng, chống</w:t>
      </w:r>
      <w:r w:rsidRPr="00446D30">
        <w:rPr>
          <w:rFonts w:ascii="Times New Roman" w:eastAsia="Times New Roman" w:hAnsi="Times New Roman"/>
          <w:b/>
          <w:bCs/>
          <w:sz w:val="28"/>
          <w:szCs w:val="28"/>
          <w:lang w:eastAsia="vi-VN" w:bidi="vi-VN"/>
        </w:rPr>
        <w:br/>
        <w:t>tham nhũng, tiêu cực, góp phần xâ</w:t>
      </w:r>
      <w:r w:rsidR="00DC6E2C" w:rsidRPr="00446D30">
        <w:rPr>
          <w:rFonts w:ascii="Times New Roman" w:eastAsia="Times New Roman" w:hAnsi="Times New Roman"/>
          <w:b/>
          <w:bCs/>
          <w:sz w:val="28"/>
          <w:szCs w:val="28"/>
          <w:lang w:eastAsia="vi-VN" w:bidi="vi-VN"/>
        </w:rPr>
        <w:t>y dựng Đảng và Nhà nước ta ngày</w:t>
      </w:r>
      <w:r w:rsidR="00DC6E2C" w:rsidRPr="00446D30">
        <w:rPr>
          <w:rFonts w:ascii="Times New Roman" w:eastAsia="Times New Roman" w:hAnsi="Times New Roman"/>
          <w:b/>
          <w:bCs/>
          <w:sz w:val="28"/>
          <w:szCs w:val="28"/>
          <w:lang w:val="en-US" w:eastAsia="vi-VN" w:bidi="vi-VN"/>
        </w:rPr>
        <w:t xml:space="preserve"> </w:t>
      </w:r>
      <w:r w:rsidRPr="00446D30">
        <w:rPr>
          <w:rFonts w:ascii="Times New Roman" w:eastAsia="Times New Roman" w:hAnsi="Times New Roman"/>
          <w:b/>
          <w:bCs/>
          <w:sz w:val="28"/>
          <w:szCs w:val="28"/>
          <w:lang w:eastAsia="vi-VN" w:bidi="vi-VN"/>
        </w:rPr>
        <w:t>càng</w:t>
      </w:r>
      <w:r w:rsidRPr="00446D30">
        <w:rPr>
          <w:rFonts w:ascii="Times New Roman" w:eastAsia="Times New Roman" w:hAnsi="Times New Roman"/>
          <w:b/>
          <w:bCs/>
          <w:sz w:val="28"/>
          <w:szCs w:val="28"/>
          <w:lang w:eastAsia="vi-VN" w:bidi="vi-VN"/>
        </w:rPr>
        <w:br/>
        <w:t>trong sạch, vững mạnh” của Tổng Bí thư Nguyễn Phú Trọng</w:t>
      </w:r>
      <w:r w:rsidR="00173CD1" w:rsidRPr="00446D30">
        <w:rPr>
          <w:rFonts w:ascii="Times New Roman" w:eastAsia="Times New Roman" w:hAnsi="Times New Roman"/>
          <w:b/>
          <w:bCs/>
          <w:sz w:val="28"/>
          <w:szCs w:val="28"/>
          <w:lang w:val="en-US" w:eastAsia="vi-VN" w:bidi="vi-VN"/>
        </w:rPr>
        <w:t xml:space="preserve"> </w:t>
      </w:r>
    </w:p>
    <w:p w:rsidR="005D60E9" w:rsidRPr="00446D30" w:rsidRDefault="005D60E9" w:rsidP="0074415D">
      <w:pPr>
        <w:spacing w:after="0" w:line="240" w:lineRule="auto"/>
        <w:jc w:val="center"/>
        <w:rPr>
          <w:rFonts w:ascii="Times New Roman" w:hAnsi="Times New Roman" w:cs="Times New Roman"/>
          <w:sz w:val="28"/>
          <w:szCs w:val="28"/>
          <w:lang w:val="en-US"/>
        </w:rPr>
      </w:pPr>
      <w:r w:rsidRPr="00446D30">
        <w:rPr>
          <w:rFonts w:ascii="Times New Roman" w:hAnsi="Times New Roman" w:cs="Times New Roman"/>
          <w:sz w:val="28"/>
          <w:szCs w:val="28"/>
        </w:rPr>
        <w:t>-----</w:t>
      </w:r>
    </w:p>
    <w:p w:rsidR="005D60E9" w:rsidRPr="00446D30" w:rsidRDefault="005D60E9" w:rsidP="004B0202">
      <w:pPr>
        <w:spacing w:before="120" w:after="0" w:line="360" w:lineRule="exact"/>
        <w:ind w:firstLine="567"/>
        <w:jc w:val="both"/>
        <w:rPr>
          <w:rFonts w:ascii="Times New Roman" w:eastAsia="Times New Roman" w:hAnsi="Times New Roman"/>
          <w:sz w:val="28"/>
          <w:szCs w:val="28"/>
          <w:lang w:val="en-US"/>
        </w:rPr>
      </w:pPr>
      <w:r w:rsidRPr="00446D30">
        <w:rPr>
          <w:rFonts w:ascii="Times New Roman" w:eastAsia="Times New Roman" w:hAnsi="Times New Roman"/>
          <w:sz w:val="28"/>
          <w:szCs w:val="28"/>
          <w:lang w:val="en-US"/>
        </w:rPr>
        <w:t>Thực hiện</w:t>
      </w:r>
      <w:r w:rsidR="0074415D" w:rsidRPr="00446D30">
        <w:rPr>
          <w:rFonts w:ascii="Times New Roman" w:eastAsia="Times New Roman" w:hAnsi="Times New Roman"/>
          <w:sz w:val="28"/>
          <w:szCs w:val="28"/>
          <w:lang w:val="en-US"/>
        </w:rPr>
        <w:t xml:space="preserve"> Hướng dẫn số 97-HD/BTGTW, ngày 8/3/2023 của Ban Tuyên giáo Trung ương về t</w:t>
      </w:r>
      <w:r w:rsidR="0074415D" w:rsidRPr="00446D30">
        <w:rPr>
          <w:rFonts w:ascii="Times New Roman" w:eastAsia="Times New Roman" w:hAnsi="Times New Roman"/>
          <w:bCs/>
          <w:sz w:val="28"/>
          <w:szCs w:val="28"/>
          <w:lang w:eastAsia="vi-VN" w:bidi="vi-VN"/>
        </w:rPr>
        <w:t>riển khai đợt sinh hoạt chính trị, tư tưởng sâu rộng</w:t>
      </w:r>
      <w:r w:rsidR="0074415D" w:rsidRPr="00446D30">
        <w:rPr>
          <w:rFonts w:ascii="Times New Roman" w:eastAsia="Times New Roman" w:hAnsi="Times New Roman"/>
          <w:bCs/>
          <w:sz w:val="28"/>
          <w:szCs w:val="28"/>
          <w:lang w:eastAsia="vi-VN" w:bidi="vi-VN"/>
        </w:rPr>
        <w:br/>
        <w:t>về nội dung tác phẩm “Kiên quyết, kiên trì đấu tranh phòng, chống</w:t>
      </w:r>
      <w:r w:rsidR="0074415D" w:rsidRPr="00446D30">
        <w:rPr>
          <w:rFonts w:ascii="Times New Roman" w:eastAsia="Times New Roman" w:hAnsi="Times New Roman"/>
          <w:bCs/>
          <w:sz w:val="28"/>
          <w:szCs w:val="28"/>
          <w:lang w:eastAsia="vi-VN" w:bidi="vi-VN"/>
        </w:rPr>
        <w:br/>
        <w:t>tham nhũng, tiêu cực, góp phần xây dựng Đảng và Nhà nước ta ngày càng</w:t>
      </w:r>
      <w:r w:rsidR="0074415D" w:rsidRPr="00446D30">
        <w:rPr>
          <w:rFonts w:ascii="Times New Roman" w:eastAsia="Times New Roman" w:hAnsi="Times New Roman"/>
          <w:bCs/>
          <w:sz w:val="28"/>
          <w:szCs w:val="28"/>
          <w:lang w:eastAsia="vi-VN" w:bidi="vi-VN"/>
        </w:rPr>
        <w:br/>
        <w:t>trong sạch, vững mạnh” của Tổng Bí thư Nguyễn Phú Trọng</w:t>
      </w:r>
      <w:r w:rsidRPr="00446D30">
        <w:rPr>
          <w:rFonts w:ascii="Times New Roman" w:eastAsia="Times New Roman" w:hAnsi="Times New Roman"/>
          <w:sz w:val="28"/>
          <w:szCs w:val="28"/>
          <w:lang w:val="en-US"/>
        </w:rPr>
        <w:t xml:space="preserve">, Ban Tuyên giáo Tỉnh ủy hướng dẫn tổ chức đợt sinh hoạt chính trị, tư tưởng </w:t>
      </w:r>
      <w:r w:rsidR="00EB5472" w:rsidRPr="00446D30">
        <w:rPr>
          <w:rFonts w:ascii="Times New Roman" w:eastAsia="Times New Roman" w:hAnsi="Times New Roman"/>
          <w:sz w:val="28"/>
          <w:szCs w:val="28"/>
          <w:lang w:val="en-US"/>
        </w:rPr>
        <w:t xml:space="preserve">sâu rộng </w:t>
      </w:r>
      <w:r w:rsidRPr="00446D30">
        <w:rPr>
          <w:rFonts w:ascii="Times New Roman" w:eastAsia="Times New Roman" w:hAnsi="Times New Roman"/>
          <w:sz w:val="28"/>
          <w:szCs w:val="28"/>
          <w:lang w:val="en-US"/>
        </w:rPr>
        <w:t xml:space="preserve">như sau: </w:t>
      </w:r>
    </w:p>
    <w:p w:rsidR="00173CD1" w:rsidRPr="00446D30" w:rsidRDefault="005D60E9" w:rsidP="00173CD1">
      <w:pPr>
        <w:shd w:val="clear" w:color="auto" w:fill="FFFFFF"/>
        <w:spacing w:before="120" w:after="0" w:line="288" w:lineRule="auto"/>
        <w:ind w:firstLine="720"/>
        <w:jc w:val="both"/>
        <w:textAlignment w:val="baseline"/>
        <w:rPr>
          <w:rFonts w:ascii="Times New Roman" w:eastAsia="Times New Roman" w:hAnsi="Times New Roman" w:cs="Times New Roman"/>
          <w:b/>
          <w:bCs/>
          <w:sz w:val="28"/>
          <w:szCs w:val="28"/>
          <w:bdr w:val="none" w:sz="0" w:space="0" w:color="auto" w:frame="1"/>
          <w:lang w:val="en-US" w:eastAsia="vi-VN"/>
        </w:rPr>
      </w:pPr>
      <w:r w:rsidRPr="00446D30">
        <w:rPr>
          <w:rFonts w:ascii="Times New Roman" w:eastAsia="Times New Roman" w:hAnsi="Times New Roman" w:cs="Times New Roman"/>
          <w:b/>
          <w:bCs/>
          <w:sz w:val="28"/>
          <w:szCs w:val="28"/>
          <w:bdr w:val="none" w:sz="0" w:space="0" w:color="auto" w:frame="1"/>
          <w:lang w:eastAsia="vi-VN"/>
        </w:rPr>
        <w:t>I. MỤC ĐÍCH, YÊU CẦU</w:t>
      </w:r>
    </w:p>
    <w:p w:rsidR="00173CD1" w:rsidRPr="00446D30" w:rsidRDefault="00173CD1" w:rsidP="00173CD1">
      <w:pPr>
        <w:shd w:val="clear" w:color="auto" w:fill="FFFFFF"/>
        <w:spacing w:before="120" w:after="0" w:line="288" w:lineRule="auto"/>
        <w:ind w:firstLine="720"/>
        <w:jc w:val="both"/>
        <w:textAlignment w:val="baseline"/>
        <w:rPr>
          <w:rFonts w:ascii="Times New Roman" w:eastAsia="Times New Roman" w:hAnsi="Times New Roman" w:cs="Times New Roman"/>
          <w:b/>
          <w:sz w:val="28"/>
          <w:szCs w:val="28"/>
          <w:lang w:val="en-US" w:eastAsia="vi-VN"/>
        </w:rPr>
      </w:pPr>
      <w:r w:rsidRPr="00446D30">
        <w:rPr>
          <w:rFonts w:ascii="Times New Roman" w:eastAsia="Times New Roman" w:hAnsi="Times New Roman" w:cs="Times New Roman"/>
          <w:b/>
          <w:sz w:val="28"/>
          <w:szCs w:val="28"/>
          <w:lang w:val="en-US" w:eastAsia="vi-VN"/>
        </w:rPr>
        <w:t>1. Mục đích</w:t>
      </w:r>
    </w:p>
    <w:p w:rsidR="00173CD1" w:rsidRPr="00446D30" w:rsidRDefault="00173CD1" w:rsidP="00173CD1">
      <w:pPr>
        <w:shd w:val="clear" w:color="auto" w:fill="FFFFFF"/>
        <w:spacing w:before="120" w:after="0" w:line="288" w:lineRule="auto"/>
        <w:ind w:firstLine="720"/>
        <w:jc w:val="both"/>
        <w:textAlignment w:val="baseline"/>
        <w:rPr>
          <w:rFonts w:ascii="Times New Roman" w:eastAsia="Times New Roman" w:hAnsi="Times New Roman" w:cs="Times New Roman"/>
          <w:sz w:val="28"/>
          <w:szCs w:val="28"/>
          <w:lang w:eastAsia="vi-VN"/>
        </w:rPr>
      </w:pPr>
      <w:r w:rsidRPr="00446D30">
        <w:rPr>
          <w:rFonts w:ascii="Times New Roman" w:eastAsia="Times New Roman" w:hAnsi="Times New Roman"/>
          <w:sz w:val="28"/>
          <w:szCs w:val="28"/>
          <w:lang w:val="en-US" w:eastAsia="vi-VN" w:bidi="vi-VN"/>
        </w:rPr>
        <w:t xml:space="preserve">- </w:t>
      </w:r>
      <w:r w:rsidRPr="00446D30">
        <w:rPr>
          <w:rFonts w:ascii="Times New Roman" w:eastAsia="Times New Roman" w:hAnsi="Times New Roman"/>
          <w:sz w:val="28"/>
          <w:szCs w:val="28"/>
          <w:lang w:eastAsia="vi-VN" w:bidi="vi-VN"/>
        </w:rPr>
        <w:t>Làm cho c</w:t>
      </w:r>
      <w:r w:rsidR="000D4FC1">
        <w:rPr>
          <w:rFonts w:ascii="Times New Roman" w:eastAsia="Times New Roman" w:hAnsi="Times New Roman"/>
          <w:sz w:val="28"/>
          <w:szCs w:val="28"/>
          <w:lang w:eastAsia="vi-VN" w:bidi="vi-VN"/>
        </w:rPr>
        <w:t>án bộ, đảng viên và</w:t>
      </w:r>
      <w:r w:rsidRPr="00446D30">
        <w:rPr>
          <w:rFonts w:ascii="Times New Roman" w:eastAsia="Times New Roman" w:hAnsi="Times New Roman"/>
          <w:sz w:val="28"/>
          <w:szCs w:val="28"/>
          <w:lang w:eastAsia="vi-VN" w:bidi="vi-VN"/>
        </w:rPr>
        <w:t xml:space="preserve"> </w:t>
      </w:r>
      <w:r w:rsidR="000D4FC1">
        <w:rPr>
          <w:rFonts w:ascii="Times New Roman" w:eastAsia="Times New Roman" w:hAnsi="Times New Roman"/>
          <w:sz w:val="28"/>
          <w:szCs w:val="28"/>
          <w:lang w:val="en-US" w:eastAsia="vi-VN" w:bidi="vi-VN"/>
        </w:rPr>
        <w:t>N</w:t>
      </w:r>
      <w:r w:rsidRPr="00446D30">
        <w:rPr>
          <w:rFonts w:ascii="Times New Roman" w:eastAsia="Times New Roman" w:hAnsi="Times New Roman"/>
          <w:sz w:val="28"/>
          <w:szCs w:val="28"/>
          <w:lang w:eastAsia="vi-VN" w:bidi="vi-VN"/>
        </w:rPr>
        <w:t xml:space="preserve">hân dân nhận thức sâu sắc về những nội dung cốt lõi trong tác phẩm: bản chất, mục đích, ý nghĩa, kết quả, bài học trong công tác phòng, chống tham nhũng, tiêu cực thời gian qua và những chủ trương, quan điểm, phương châm của Đảng, chính sách, pháp luật của Nhà nước về công tác này trong giai đoạn hiện nay; tâm huyết, trăn trở, hành động quyết liệt, nhất quán của người đứng đầu Đảng ta trong công cuộc đấu tranh phòng, chống tham nhũng, tiêu cực, tích cực xây dựng Đảng và hệ thống chính trị trong sạch, vững mạnh, hết lòng, hết sức phụng sự cách mạng, phục vụ </w:t>
      </w:r>
      <w:r w:rsidR="005A1808">
        <w:rPr>
          <w:rFonts w:ascii="Times New Roman" w:eastAsia="Times New Roman" w:hAnsi="Times New Roman"/>
          <w:sz w:val="28"/>
          <w:szCs w:val="28"/>
          <w:lang w:eastAsia="vi-VN" w:bidi="vi-VN"/>
        </w:rPr>
        <w:t>n</w:t>
      </w:r>
      <w:r w:rsidRPr="00446D30">
        <w:rPr>
          <w:rFonts w:ascii="Times New Roman" w:eastAsia="Times New Roman" w:hAnsi="Times New Roman"/>
          <w:sz w:val="28"/>
          <w:szCs w:val="28"/>
          <w:lang w:eastAsia="vi-VN" w:bidi="vi-VN"/>
        </w:rPr>
        <w:t>hân dân; sự ủng hộ, ghi nhận, niềm tin của cán bộ, đảng viên, nhân dân và bạn bè quốc tế về công tác hệ trọng này.</w:t>
      </w:r>
    </w:p>
    <w:p w:rsidR="00173CD1" w:rsidRPr="00446D30" w:rsidRDefault="00173CD1" w:rsidP="00173CD1">
      <w:pPr>
        <w:tabs>
          <w:tab w:val="left" w:pos="993"/>
        </w:tabs>
        <w:spacing w:before="120" w:after="0" w:line="262" w:lineRule="auto"/>
        <w:ind w:firstLine="709"/>
        <w:jc w:val="both"/>
        <w:rPr>
          <w:rFonts w:ascii="Times New Roman" w:eastAsia="Times New Roman" w:hAnsi="Times New Roman"/>
          <w:sz w:val="28"/>
          <w:szCs w:val="28"/>
          <w:lang w:eastAsia="vi-VN" w:bidi="vi-VN"/>
        </w:rPr>
      </w:pPr>
      <w:r w:rsidRPr="00446D30">
        <w:rPr>
          <w:rFonts w:ascii="Times New Roman" w:eastAsia="Times New Roman" w:hAnsi="Times New Roman"/>
          <w:sz w:val="28"/>
          <w:szCs w:val="28"/>
          <w:lang w:eastAsia="vi-VN" w:bidi="vi-VN"/>
        </w:rPr>
        <w:t>- Tạo sự thống nhất về nhận thức, ý chí và hành đ</w:t>
      </w:r>
      <w:r w:rsidR="00380A3D">
        <w:rPr>
          <w:rFonts w:ascii="Times New Roman" w:eastAsia="Times New Roman" w:hAnsi="Times New Roman"/>
          <w:sz w:val="28"/>
          <w:szCs w:val="28"/>
          <w:lang w:val="en-US" w:eastAsia="vi-VN" w:bidi="vi-VN"/>
        </w:rPr>
        <w:t>ộ</w:t>
      </w:r>
      <w:r w:rsidRPr="00446D30">
        <w:rPr>
          <w:rFonts w:ascii="Times New Roman" w:eastAsia="Times New Roman" w:hAnsi="Times New Roman"/>
          <w:sz w:val="28"/>
          <w:szCs w:val="28"/>
          <w:lang w:eastAsia="vi-VN" w:bidi="vi-VN"/>
        </w:rPr>
        <w:t>ng trong toàn hệ thống chính trị và toàn xã hội - “trên dưới đồng lòng, dọc ngang thông suốt”, kiên quyết, kiên trì đấu tranh phòng, chống tham nhũng, tiêu cực, xây dựng, chỉnh đốn Đảng v</w:t>
      </w:r>
      <w:r w:rsidR="008A6189" w:rsidRPr="00446D30">
        <w:rPr>
          <w:rFonts w:ascii="Times New Roman" w:eastAsia="Times New Roman" w:hAnsi="Times New Roman"/>
          <w:sz w:val="28"/>
          <w:szCs w:val="28"/>
          <w:lang w:val="en-US" w:eastAsia="vi-VN" w:bidi="vi-VN"/>
        </w:rPr>
        <w:t>à</w:t>
      </w:r>
      <w:r w:rsidRPr="00446D30">
        <w:rPr>
          <w:rFonts w:ascii="Times New Roman" w:eastAsia="Times New Roman" w:hAnsi="Times New Roman"/>
          <w:sz w:val="28"/>
          <w:szCs w:val="28"/>
          <w:lang w:eastAsia="vi-VN" w:bidi="vi-VN"/>
        </w:rPr>
        <w:t xml:space="preserve"> hệ thống chính trị; củng cố niềm tin của cán bộ, đảng viên và </w:t>
      </w:r>
      <w:r w:rsidR="00AD1AAC">
        <w:rPr>
          <w:rFonts w:ascii="Times New Roman" w:eastAsia="Times New Roman" w:hAnsi="Times New Roman"/>
          <w:sz w:val="28"/>
          <w:szCs w:val="28"/>
          <w:lang w:eastAsia="vi-VN" w:bidi="vi-VN"/>
        </w:rPr>
        <w:t>n</w:t>
      </w:r>
      <w:r w:rsidRPr="00446D30">
        <w:rPr>
          <w:rFonts w:ascii="Times New Roman" w:eastAsia="Times New Roman" w:hAnsi="Times New Roman"/>
          <w:sz w:val="28"/>
          <w:szCs w:val="28"/>
          <w:lang w:eastAsia="vi-VN" w:bidi="vi-VN"/>
        </w:rPr>
        <w:t xml:space="preserve">hân dân vào công cuộc đấu tranh phòng, chống tham nhũng, tiêu cực, vào sự nghiệp </w:t>
      </w:r>
      <w:r w:rsidRPr="00446D30">
        <w:rPr>
          <w:rFonts w:ascii="Times New Roman" w:eastAsia="Times New Roman" w:hAnsi="Times New Roman"/>
          <w:sz w:val="28"/>
          <w:szCs w:val="28"/>
          <w:lang w:eastAsia="vi-VN" w:bidi="en-US"/>
        </w:rPr>
        <w:t xml:space="preserve">cách </w:t>
      </w:r>
      <w:r w:rsidRPr="00446D30">
        <w:rPr>
          <w:rFonts w:ascii="Times New Roman" w:eastAsia="Times New Roman" w:hAnsi="Times New Roman"/>
          <w:sz w:val="28"/>
          <w:szCs w:val="28"/>
          <w:lang w:eastAsia="vi-VN" w:bidi="vi-VN"/>
        </w:rPr>
        <w:t>mạng dưới sự lãnh đạo của Đảng ta.</w:t>
      </w:r>
    </w:p>
    <w:p w:rsidR="00173CD1" w:rsidRPr="00446D30" w:rsidRDefault="00173CD1" w:rsidP="00173CD1">
      <w:pPr>
        <w:numPr>
          <w:ilvl w:val="0"/>
          <w:numId w:val="4"/>
        </w:numPr>
        <w:tabs>
          <w:tab w:val="left" w:pos="851"/>
        </w:tabs>
        <w:spacing w:before="120" w:after="0" w:line="262" w:lineRule="auto"/>
        <w:ind w:firstLine="709"/>
        <w:jc w:val="both"/>
        <w:rPr>
          <w:rFonts w:ascii="Times New Roman" w:eastAsia="Times New Roman" w:hAnsi="Times New Roman"/>
          <w:sz w:val="28"/>
          <w:szCs w:val="28"/>
          <w:lang w:eastAsia="vi-VN" w:bidi="vi-VN"/>
        </w:rPr>
      </w:pPr>
      <w:r w:rsidRPr="00446D30">
        <w:rPr>
          <w:rFonts w:ascii="Times New Roman" w:eastAsia="Times New Roman" w:hAnsi="Times New Roman"/>
          <w:sz w:val="28"/>
          <w:szCs w:val="28"/>
          <w:lang w:eastAsia="vi-VN" w:bidi="vi-VN"/>
        </w:rPr>
        <w:t xml:space="preserve">Nâng cao ý thức, trách nhiệm, quyết tâm của cấp ủy, tổ chức đảng các cấp, cán bộ, đảng viên và </w:t>
      </w:r>
      <w:r w:rsidR="00380A3D">
        <w:rPr>
          <w:rFonts w:ascii="Times New Roman" w:eastAsia="Times New Roman" w:hAnsi="Times New Roman"/>
          <w:sz w:val="28"/>
          <w:szCs w:val="28"/>
          <w:lang w:val="en-US" w:eastAsia="vi-VN" w:bidi="vi-VN"/>
        </w:rPr>
        <w:t>N</w:t>
      </w:r>
      <w:r w:rsidRPr="00446D30">
        <w:rPr>
          <w:rFonts w:ascii="Times New Roman" w:eastAsia="Times New Roman" w:hAnsi="Times New Roman"/>
          <w:sz w:val="28"/>
          <w:szCs w:val="28"/>
          <w:lang w:eastAsia="vi-VN" w:bidi="vi-VN"/>
        </w:rPr>
        <w:t xml:space="preserve">hân dân trong công tác phòng, chống tham nhũng, tiêu cực; đấu tranh phòng, chống mọi biểu hiện suy thoái về tư tưởng, chính trị, đạo đức, lối sống, “tự diễn biến, tự chuyển hóa” trong nội bộ, xây dựng Đảng và hệ thống chính trị trong sạch, vững mạnh. Phát huy vai trò của người đứng đầu cấp ủy, chính quyền, cơ quan, đơn vị trong việc lãnh đạo, chỉ đạo, vận dụng những vấn đề lý luận và thực </w:t>
      </w:r>
      <w:r w:rsidRPr="00446D30">
        <w:rPr>
          <w:rFonts w:ascii="Times New Roman" w:eastAsia="Times New Roman" w:hAnsi="Times New Roman"/>
          <w:sz w:val="28"/>
          <w:szCs w:val="28"/>
          <w:lang w:eastAsia="vi-VN" w:bidi="vi-VN"/>
        </w:rPr>
        <w:lastRenderedPageBreak/>
        <w:t>tiễn đề cập trong tác phẩm vào công tác phòng, chống tham nhũng, tiêu cực ở các địa phương, cơ quan, đơn vị.</w:t>
      </w:r>
      <w:bookmarkStart w:id="0" w:name="bookmark4"/>
    </w:p>
    <w:p w:rsidR="00173CD1" w:rsidRPr="00446D30" w:rsidRDefault="00173CD1" w:rsidP="00173CD1">
      <w:pPr>
        <w:tabs>
          <w:tab w:val="left" w:pos="851"/>
        </w:tabs>
        <w:spacing w:before="120" w:after="0" w:line="262" w:lineRule="auto"/>
        <w:ind w:left="709"/>
        <w:jc w:val="both"/>
        <w:rPr>
          <w:rFonts w:ascii="Times New Roman" w:eastAsia="Times New Roman" w:hAnsi="Times New Roman"/>
          <w:b/>
          <w:sz w:val="28"/>
          <w:szCs w:val="28"/>
          <w:lang w:eastAsia="vi-VN" w:bidi="vi-VN"/>
        </w:rPr>
      </w:pPr>
      <w:r w:rsidRPr="00446D30">
        <w:rPr>
          <w:rFonts w:ascii="Times New Roman" w:eastAsia="Times New Roman" w:hAnsi="Times New Roman"/>
          <w:b/>
          <w:sz w:val="28"/>
          <w:szCs w:val="28"/>
          <w:lang w:val="en-US" w:eastAsia="vi-VN" w:bidi="vi-VN"/>
        </w:rPr>
        <w:t>2. Yêu cầu</w:t>
      </w:r>
    </w:p>
    <w:bookmarkEnd w:id="0"/>
    <w:p w:rsidR="00173CD1" w:rsidRPr="00446D30" w:rsidRDefault="00B17067" w:rsidP="00173CD1">
      <w:pPr>
        <w:numPr>
          <w:ilvl w:val="0"/>
          <w:numId w:val="5"/>
        </w:numPr>
        <w:tabs>
          <w:tab w:val="left" w:pos="851"/>
        </w:tabs>
        <w:spacing w:before="120" w:after="0" w:line="262" w:lineRule="auto"/>
        <w:ind w:firstLine="709"/>
        <w:jc w:val="both"/>
        <w:rPr>
          <w:rFonts w:ascii="Times New Roman" w:eastAsia="Times New Roman" w:hAnsi="Times New Roman"/>
          <w:sz w:val="28"/>
          <w:szCs w:val="28"/>
          <w:lang w:eastAsia="vi-VN" w:bidi="vi-VN"/>
        </w:rPr>
      </w:pPr>
      <w:r>
        <w:rPr>
          <w:rFonts w:ascii="Times New Roman" w:eastAsia="Times New Roman" w:hAnsi="Times New Roman"/>
          <w:sz w:val="28"/>
          <w:szCs w:val="28"/>
          <w:lang w:eastAsia="vi-VN" w:bidi="vi-VN"/>
        </w:rPr>
        <w:t>Việc tổ chức đợt sinh hoạt</w:t>
      </w:r>
      <w:r w:rsidR="00173CD1" w:rsidRPr="00446D30">
        <w:rPr>
          <w:rFonts w:ascii="Times New Roman" w:eastAsia="Times New Roman" w:hAnsi="Times New Roman"/>
          <w:sz w:val="28"/>
          <w:szCs w:val="28"/>
          <w:lang w:eastAsia="vi-VN" w:bidi="vi-VN"/>
        </w:rPr>
        <w:t xml:space="preserve"> đựợc triển khai nghiêm túc, thường xuyên, sâu rộng tới từng chi bộ, </w:t>
      </w:r>
      <w:r w:rsidR="00380A3D">
        <w:rPr>
          <w:rFonts w:ascii="Times New Roman" w:eastAsia="Times New Roman" w:hAnsi="Times New Roman"/>
          <w:sz w:val="28"/>
          <w:szCs w:val="28"/>
          <w:lang w:val="en-US" w:eastAsia="vi-VN" w:bidi="vi-VN"/>
        </w:rPr>
        <w:t xml:space="preserve">cán bộ, đảng viên, công chức, viên chức, đoàn viên, hội viên và </w:t>
      </w:r>
      <w:r w:rsidR="00173CD1" w:rsidRPr="00446D30">
        <w:rPr>
          <w:rFonts w:ascii="Times New Roman" w:eastAsia="Times New Roman" w:hAnsi="Times New Roman"/>
          <w:sz w:val="28"/>
          <w:szCs w:val="28"/>
          <w:lang w:eastAsia="vi-VN" w:bidi="vi-VN"/>
        </w:rPr>
        <w:t xml:space="preserve">tuyên truyền, phổ biến đến </w:t>
      </w:r>
      <w:r w:rsidR="005A1808">
        <w:rPr>
          <w:rFonts w:ascii="Times New Roman" w:eastAsia="Times New Roman" w:hAnsi="Times New Roman"/>
          <w:sz w:val="28"/>
          <w:szCs w:val="28"/>
          <w:lang w:eastAsia="vi-VN" w:bidi="vi-VN"/>
        </w:rPr>
        <w:t>n</w:t>
      </w:r>
      <w:r w:rsidR="00173CD1" w:rsidRPr="00446D30">
        <w:rPr>
          <w:rFonts w:ascii="Times New Roman" w:eastAsia="Times New Roman" w:hAnsi="Times New Roman"/>
          <w:sz w:val="28"/>
          <w:szCs w:val="28"/>
          <w:lang w:eastAsia="vi-VN" w:bidi="vi-VN"/>
        </w:rPr>
        <w:t>hân dân.</w:t>
      </w:r>
    </w:p>
    <w:p w:rsidR="004B0202" w:rsidRPr="00446D30" w:rsidRDefault="00614550" w:rsidP="00173CD1">
      <w:pPr>
        <w:numPr>
          <w:ilvl w:val="0"/>
          <w:numId w:val="5"/>
        </w:numPr>
        <w:tabs>
          <w:tab w:val="left" w:pos="851"/>
        </w:tabs>
        <w:spacing w:before="120" w:after="0" w:line="262" w:lineRule="auto"/>
        <w:ind w:firstLine="709"/>
        <w:jc w:val="both"/>
        <w:rPr>
          <w:rFonts w:ascii="Times New Roman" w:eastAsia="Times New Roman" w:hAnsi="Times New Roman"/>
          <w:sz w:val="28"/>
          <w:szCs w:val="28"/>
          <w:lang w:eastAsia="vi-VN" w:bidi="vi-VN"/>
        </w:rPr>
      </w:pPr>
      <w:r w:rsidRPr="00446D30">
        <w:rPr>
          <w:rFonts w:ascii="Times New Roman" w:eastAsia="Times New Roman" w:hAnsi="Times New Roman"/>
          <w:sz w:val="28"/>
          <w:szCs w:val="28"/>
          <w:lang w:eastAsia="vi-VN" w:bidi="vi-VN"/>
        </w:rPr>
        <w:t>Hình th</w:t>
      </w:r>
      <w:r w:rsidRPr="00446D30">
        <w:rPr>
          <w:rFonts w:ascii="Times New Roman" w:eastAsia="Times New Roman" w:hAnsi="Times New Roman"/>
          <w:sz w:val="28"/>
          <w:szCs w:val="28"/>
          <w:lang w:val="en-US" w:eastAsia="vi-VN" w:bidi="vi-VN"/>
        </w:rPr>
        <w:t>ứ</w:t>
      </w:r>
      <w:r w:rsidRPr="00446D30">
        <w:rPr>
          <w:rFonts w:ascii="Times New Roman" w:eastAsia="Times New Roman" w:hAnsi="Times New Roman"/>
          <w:sz w:val="28"/>
          <w:szCs w:val="28"/>
          <w:lang w:eastAsia="vi-VN" w:bidi="vi-VN"/>
        </w:rPr>
        <w:t xml:space="preserve">c tổ chức phong phú, </w:t>
      </w:r>
      <w:r w:rsidRPr="00446D30">
        <w:rPr>
          <w:rFonts w:ascii="Times New Roman" w:eastAsia="Times New Roman" w:hAnsi="Times New Roman"/>
          <w:sz w:val="28"/>
          <w:szCs w:val="28"/>
          <w:lang w:val="en-US" w:eastAsia="vi-VN" w:bidi="vi-VN"/>
        </w:rPr>
        <w:t>đ</w:t>
      </w:r>
      <w:r w:rsidR="00173CD1" w:rsidRPr="00446D30">
        <w:rPr>
          <w:rFonts w:ascii="Times New Roman" w:eastAsia="Times New Roman" w:hAnsi="Times New Roman"/>
          <w:sz w:val="28"/>
          <w:szCs w:val="28"/>
          <w:lang w:eastAsia="vi-VN" w:bidi="vi-VN"/>
        </w:rPr>
        <w:t xml:space="preserve">a dạng, sáng tạo, hiệu quả, tiết kiệm, gắn với các hoạt động triển khai đợt sinh hoạt chính trị sâu rộng về công tác xây dựng, chỉnh </w:t>
      </w:r>
      <w:r w:rsidR="004B0202" w:rsidRPr="00446D30">
        <w:rPr>
          <w:rFonts w:ascii="Times New Roman" w:eastAsia="Times New Roman" w:hAnsi="Times New Roman"/>
          <w:sz w:val="28"/>
          <w:szCs w:val="28"/>
          <w:lang w:eastAsia="vi-VN" w:bidi="vi-VN"/>
        </w:rPr>
        <w:t>đốn Đảng, các sự kiện chính trị</w:t>
      </w:r>
      <w:r w:rsidR="004B0202" w:rsidRPr="00446D30">
        <w:rPr>
          <w:rFonts w:ascii="Times New Roman" w:eastAsia="Times New Roman" w:hAnsi="Times New Roman"/>
          <w:sz w:val="28"/>
          <w:szCs w:val="28"/>
          <w:lang w:val="en-US" w:eastAsia="vi-VN" w:bidi="vi-VN"/>
        </w:rPr>
        <w:t xml:space="preserve"> </w:t>
      </w:r>
      <w:r w:rsidR="004B0202" w:rsidRPr="00446D30">
        <w:rPr>
          <w:rFonts w:ascii="Times New Roman" w:eastAsia="Times New Roman" w:hAnsi="Times New Roman" w:cs="Times New Roman"/>
          <w:sz w:val="28"/>
          <w:szCs w:val="28"/>
          <w:bdr w:val="none" w:sz="0" w:space="0" w:color="auto" w:frame="1"/>
          <w:lang w:eastAsia="vi-VN"/>
        </w:rPr>
        <w:t>của đất nước, địa phương,</w:t>
      </w:r>
      <w:r w:rsidR="004B0202" w:rsidRPr="00446D30">
        <w:rPr>
          <w:rFonts w:ascii="Times New Roman" w:eastAsia="Times New Roman" w:hAnsi="Times New Roman" w:cs="Times New Roman"/>
          <w:sz w:val="28"/>
          <w:szCs w:val="28"/>
          <w:bdr w:val="none" w:sz="0" w:space="0" w:color="auto" w:frame="1"/>
          <w:lang w:val="en-US" w:eastAsia="vi-VN"/>
        </w:rPr>
        <w:t xml:space="preserve"> </w:t>
      </w:r>
      <w:r w:rsidR="004B0202" w:rsidRPr="00446D30">
        <w:rPr>
          <w:rFonts w:ascii="Times New Roman" w:eastAsia="Times New Roman" w:hAnsi="Times New Roman" w:cs="Times New Roman"/>
          <w:sz w:val="28"/>
          <w:szCs w:val="28"/>
          <w:bdr w:val="none" w:sz="0" w:space="0" w:color="auto" w:frame="1"/>
          <w:lang w:eastAsia="vi-VN"/>
        </w:rPr>
        <w:t>cơ quan, đơn vị.    </w:t>
      </w:r>
    </w:p>
    <w:p w:rsidR="005D60E9" w:rsidRPr="00446D30" w:rsidRDefault="004B0202" w:rsidP="005D60E9">
      <w:pPr>
        <w:shd w:val="clear" w:color="auto" w:fill="FFFFFF"/>
        <w:spacing w:before="120" w:after="0" w:line="288" w:lineRule="auto"/>
        <w:ind w:firstLine="720"/>
        <w:jc w:val="both"/>
        <w:textAlignment w:val="baseline"/>
        <w:rPr>
          <w:rFonts w:ascii="Times New Roman" w:eastAsia="Times New Roman" w:hAnsi="Times New Roman" w:cs="Times New Roman"/>
          <w:b/>
          <w:bCs/>
          <w:sz w:val="28"/>
          <w:szCs w:val="28"/>
          <w:bdr w:val="none" w:sz="0" w:space="0" w:color="auto" w:frame="1"/>
          <w:lang w:val="en-US" w:eastAsia="vi-VN"/>
        </w:rPr>
      </w:pPr>
      <w:r w:rsidRPr="00446D30">
        <w:rPr>
          <w:rFonts w:ascii="Times New Roman" w:eastAsia="Times New Roman" w:hAnsi="Times New Roman" w:cs="Times New Roman"/>
          <w:b/>
          <w:bCs/>
          <w:sz w:val="28"/>
          <w:szCs w:val="28"/>
          <w:bdr w:val="none" w:sz="0" w:space="0" w:color="auto" w:frame="1"/>
          <w:lang w:eastAsia="vi-VN"/>
        </w:rPr>
        <w:t>II. NỘI DUNG</w:t>
      </w:r>
      <w:r w:rsidRPr="00446D30">
        <w:rPr>
          <w:rFonts w:ascii="Times New Roman" w:eastAsia="Times New Roman" w:hAnsi="Times New Roman" w:cs="Times New Roman"/>
          <w:b/>
          <w:bCs/>
          <w:sz w:val="28"/>
          <w:szCs w:val="28"/>
          <w:bdr w:val="none" w:sz="0" w:space="0" w:color="auto" w:frame="1"/>
          <w:lang w:val="en-US" w:eastAsia="vi-VN"/>
        </w:rPr>
        <w:t xml:space="preserve"> </w:t>
      </w:r>
      <w:r w:rsidR="00EB5472" w:rsidRPr="00446D30">
        <w:rPr>
          <w:rFonts w:ascii="Times New Roman" w:eastAsia="Times New Roman" w:hAnsi="Times New Roman" w:cs="Times New Roman"/>
          <w:b/>
          <w:bCs/>
          <w:sz w:val="28"/>
          <w:szCs w:val="28"/>
          <w:bdr w:val="none" w:sz="0" w:space="0" w:color="auto" w:frame="1"/>
          <w:lang w:val="en-US" w:eastAsia="vi-VN"/>
        </w:rPr>
        <w:t>ĐỢT SINH HOẠT CHÍNH TRỊ</w:t>
      </w:r>
    </w:p>
    <w:p w:rsidR="003F3D36" w:rsidRPr="00446D30" w:rsidRDefault="003F3D36" w:rsidP="005D60E9">
      <w:pPr>
        <w:shd w:val="clear" w:color="auto" w:fill="FFFFFF"/>
        <w:spacing w:before="120" w:after="0" w:line="288" w:lineRule="auto"/>
        <w:ind w:firstLine="720"/>
        <w:jc w:val="both"/>
        <w:textAlignment w:val="baseline"/>
        <w:rPr>
          <w:rFonts w:ascii="Times New Roman" w:eastAsia="Times New Roman" w:hAnsi="Times New Roman" w:cs="Times New Roman"/>
          <w:b/>
          <w:bCs/>
          <w:sz w:val="28"/>
          <w:szCs w:val="28"/>
          <w:bdr w:val="none" w:sz="0" w:space="0" w:color="auto" w:frame="1"/>
          <w:lang w:val="en-US" w:eastAsia="vi-VN"/>
        </w:rPr>
      </w:pPr>
      <w:r w:rsidRPr="00446D30">
        <w:rPr>
          <w:rFonts w:ascii="Times New Roman" w:eastAsia="Times New Roman" w:hAnsi="Times New Roman" w:cs="Times New Roman"/>
          <w:b/>
          <w:bCs/>
          <w:sz w:val="28"/>
          <w:szCs w:val="28"/>
          <w:bdr w:val="none" w:sz="0" w:space="0" w:color="auto" w:frame="1"/>
          <w:lang w:val="en-US" w:eastAsia="vi-VN"/>
        </w:rPr>
        <w:t xml:space="preserve">1. </w:t>
      </w:r>
      <w:r w:rsidR="00614550" w:rsidRPr="00446D30">
        <w:rPr>
          <w:rFonts w:ascii="Times New Roman" w:eastAsia="Times New Roman" w:hAnsi="Times New Roman" w:cs="Times New Roman"/>
          <w:b/>
          <w:bCs/>
          <w:sz w:val="28"/>
          <w:szCs w:val="28"/>
          <w:bdr w:val="none" w:sz="0" w:space="0" w:color="auto" w:frame="1"/>
          <w:lang w:val="en-US" w:eastAsia="vi-VN"/>
        </w:rPr>
        <w:t>Những nội dung cốt lõ</w:t>
      </w:r>
      <w:r w:rsidR="00EB5472" w:rsidRPr="00446D30">
        <w:rPr>
          <w:rFonts w:ascii="Times New Roman" w:eastAsia="Times New Roman" w:hAnsi="Times New Roman" w:cs="Times New Roman"/>
          <w:b/>
          <w:bCs/>
          <w:sz w:val="28"/>
          <w:szCs w:val="28"/>
          <w:bdr w:val="none" w:sz="0" w:space="0" w:color="auto" w:frame="1"/>
          <w:lang w:val="en-US" w:eastAsia="vi-VN"/>
        </w:rPr>
        <w:t>i của tác phẩm</w:t>
      </w:r>
    </w:p>
    <w:p w:rsidR="004B0202" w:rsidRPr="00446D30" w:rsidRDefault="004B0202" w:rsidP="004B0202">
      <w:pPr>
        <w:tabs>
          <w:tab w:val="left" w:pos="993"/>
        </w:tabs>
        <w:spacing w:before="120" w:after="0" w:line="262" w:lineRule="auto"/>
        <w:ind w:firstLine="709"/>
        <w:jc w:val="both"/>
        <w:rPr>
          <w:rFonts w:ascii="Times New Roman" w:eastAsia="Times New Roman" w:hAnsi="Times New Roman"/>
          <w:sz w:val="28"/>
          <w:szCs w:val="28"/>
          <w:lang w:eastAsia="vi-VN" w:bidi="vi-VN"/>
        </w:rPr>
      </w:pPr>
      <w:r w:rsidRPr="00446D30">
        <w:rPr>
          <w:rFonts w:ascii="Times New Roman" w:eastAsia="Times New Roman" w:hAnsi="Times New Roman"/>
          <w:sz w:val="28"/>
          <w:szCs w:val="28"/>
          <w:lang w:eastAsia="vi-VN" w:bidi="vi-VN"/>
        </w:rPr>
        <w:t xml:space="preserve">Tác phẩm </w:t>
      </w:r>
      <w:r w:rsidRPr="00446D30">
        <w:rPr>
          <w:rFonts w:ascii="Times New Roman" w:eastAsia="Times New Roman" w:hAnsi="Times New Roman"/>
          <w:i/>
          <w:iCs/>
          <w:sz w:val="28"/>
          <w:szCs w:val="28"/>
          <w:lang w:eastAsia="vi-VN" w:bidi="vi-VN"/>
        </w:rPr>
        <w:t>“Kiên quyết, kiên trì đấu tranh phòng, chống tham nhũng, tiêu cực, góp phần xây dựng Đảng và Nhà nước ta ngày càng trong sạch, vững mạnh”</w:t>
      </w:r>
      <w:r w:rsidRPr="00446D30">
        <w:rPr>
          <w:rFonts w:ascii="Times New Roman" w:eastAsia="Times New Roman" w:hAnsi="Times New Roman"/>
          <w:sz w:val="28"/>
          <w:szCs w:val="28"/>
          <w:lang w:eastAsia="vi-VN" w:bidi="vi-VN"/>
        </w:rPr>
        <w:t xml:space="preserve"> gồm các bài viết, phát biểu, chỉ đạo, tổng kết của Tổng Bí thư Nguyễn Phú Trọng được trình bày trong 600 trang với 111 bức ảnh, được kết cấu thành 3 phần. Nghiên cứu, học tập, quán triệt, tuyên truyền nội dung tác phẩm cần tập trung vào một số nội dung </w:t>
      </w:r>
      <w:r w:rsidR="008A6189" w:rsidRPr="00446D30">
        <w:rPr>
          <w:rFonts w:ascii="Times New Roman" w:eastAsia="Times New Roman" w:hAnsi="Times New Roman"/>
          <w:sz w:val="28"/>
          <w:szCs w:val="28"/>
          <w:lang w:val="en-US" w:eastAsia="vi-VN" w:bidi="vi-VN"/>
        </w:rPr>
        <w:t>chính</w:t>
      </w:r>
      <w:r w:rsidRPr="00446D30">
        <w:rPr>
          <w:rFonts w:ascii="Times New Roman" w:eastAsia="Times New Roman" w:hAnsi="Times New Roman"/>
          <w:sz w:val="28"/>
          <w:szCs w:val="28"/>
          <w:lang w:eastAsia="vi-VN" w:bidi="vi-VN"/>
        </w:rPr>
        <w:t xml:space="preserve"> sau đây:</w:t>
      </w:r>
    </w:p>
    <w:p w:rsidR="004B0202" w:rsidRPr="00446D30" w:rsidRDefault="004B0202" w:rsidP="004B0202">
      <w:pPr>
        <w:tabs>
          <w:tab w:val="left" w:pos="1134"/>
        </w:tabs>
        <w:spacing w:before="120" w:after="0" w:line="262" w:lineRule="auto"/>
        <w:ind w:firstLine="709"/>
        <w:jc w:val="both"/>
        <w:rPr>
          <w:rFonts w:ascii="Times New Roman" w:eastAsia="Times New Roman" w:hAnsi="Times New Roman"/>
          <w:sz w:val="28"/>
          <w:szCs w:val="28"/>
          <w:lang w:eastAsia="vi-VN" w:bidi="vi-VN"/>
        </w:rPr>
      </w:pPr>
      <w:r w:rsidRPr="00446D30">
        <w:rPr>
          <w:rFonts w:ascii="Times New Roman" w:eastAsia="Times New Roman" w:hAnsi="Times New Roman"/>
          <w:b/>
          <w:i/>
          <w:iCs/>
          <w:sz w:val="28"/>
          <w:szCs w:val="28"/>
          <w:lang w:eastAsia="vi-VN" w:bidi="vi-VN"/>
        </w:rPr>
        <w:t>1.1. Phần thứ nhất “Một số vấn đề rút ra từ thực tiễn công cuộc đấu tranh phòng, chống tham nhũng, tiêu cực ở Việt Nam”</w:t>
      </w:r>
      <w:r w:rsidRPr="00446D30">
        <w:rPr>
          <w:rFonts w:ascii="Times New Roman" w:eastAsia="Times New Roman" w:hAnsi="Times New Roman"/>
          <w:sz w:val="28"/>
          <w:szCs w:val="28"/>
          <w:lang w:eastAsia="vi-VN" w:bidi="vi-VN"/>
        </w:rPr>
        <w:t xml:space="preserve"> (trang 11 đến 206), gồm 01 bài viết tổng quan, 04 phát biểu kết luận tại các Hội nghị toàn quốc về công tác phòng, chống tham nhũng, tiêu cực (năm 2014, 2018, 2020, 2022) và trích các kết luận của Tổng Bí thư Nguyễn Phú Trọng, Trưởng Ban Chỉ đạo Trung ương tại 36 phiên họp, cuộc họp của Ban Chỉ đạo, Thường trực Ban Chỉ đạo (từ năm 2013 - 2022). Nội dung tập trung làm rõ những vấn đề sau:</w:t>
      </w:r>
    </w:p>
    <w:p w:rsidR="004B0202" w:rsidRPr="00446D30" w:rsidRDefault="004B0202" w:rsidP="004B0202">
      <w:pPr>
        <w:tabs>
          <w:tab w:val="left" w:pos="993"/>
        </w:tabs>
        <w:spacing w:before="120" w:after="0" w:line="262" w:lineRule="auto"/>
        <w:ind w:firstLine="709"/>
        <w:jc w:val="both"/>
        <w:rPr>
          <w:rFonts w:ascii="Times New Roman" w:eastAsia="Times New Roman" w:hAnsi="Times New Roman"/>
          <w:b/>
          <w:sz w:val="28"/>
          <w:szCs w:val="28"/>
          <w:lang w:eastAsia="vi-VN" w:bidi="vi-VN"/>
        </w:rPr>
      </w:pPr>
      <w:r w:rsidRPr="00446D30">
        <w:rPr>
          <w:rFonts w:ascii="Times New Roman" w:eastAsia="Times New Roman" w:hAnsi="Times New Roman"/>
          <w:b/>
          <w:i/>
          <w:iCs/>
          <w:sz w:val="28"/>
          <w:szCs w:val="28"/>
          <w:lang w:eastAsia="vi-VN" w:bidi="vi-VN"/>
        </w:rPr>
        <w:t xml:space="preserve">Một là, </w:t>
      </w:r>
      <w:r w:rsidRPr="00446D30">
        <w:rPr>
          <w:rFonts w:ascii="Times New Roman" w:eastAsia="Times New Roman" w:hAnsi="Times New Roman"/>
          <w:i/>
          <w:iCs/>
          <w:sz w:val="28"/>
          <w:szCs w:val="28"/>
          <w:lang w:eastAsia="vi-VN" w:bidi="vi-VN"/>
        </w:rPr>
        <w:t>làm rõ một số vấn đề có tính lý luận về công tác phòng, chống tham nhũng, tiêu cực ở Việt Nam:</w:t>
      </w:r>
    </w:p>
    <w:p w:rsidR="004B0202" w:rsidRPr="00446D30" w:rsidRDefault="004B0202" w:rsidP="004B0202">
      <w:pPr>
        <w:tabs>
          <w:tab w:val="left" w:pos="993"/>
        </w:tabs>
        <w:spacing w:before="120" w:after="0" w:line="252" w:lineRule="auto"/>
        <w:ind w:firstLine="709"/>
        <w:jc w:val="both"/>
        <w:rPr>
          <w:rFonts w:ascii="Times New Roman" w:eastAsia="Times New Roman" w:hAnsi="Times New Roman"/>
          <w:sz w:val="28"/>
          <w:szCs w:val="28"/>
          <w:lang w:eastAsia="vi-VN" w:bidi="vi-VN"/>
        </w:rPr>
      </w:pPr>
      <w:r w:rsidRPr="00446D30">
        <w:rPr>
          <w:rFonts w:ascii="Times New Roman" w:eastAsia="Times New Roman" w:hAnsi="Times New Roman"/>
          <w:sz w:val="28"/>
          <w:szCs w:val="28"/>
          <w:lang w:eastAsia="vi-VN" w:bidi="vi-VN"/>
        </w:rPr>
        <w:t xml:space="preserve">- Tham nhũng, tiêu cực là gì? tác hại ra sao? vị trí, vai trò của công tác phòng, chống tham nhũng, tiêu cực; tư tưởng, quan điểm, phương châm chỉ đạo phòng, chống tham nhũng, tiêu cực; phạm vi, nội dung phòng, chống tham nhũng, tiêu cực; phương thức lãnh đạo, </w:t>
      </w:r>
      <w:r w:rsidRPr="00446D30">
        <w:rPr>
          <w:rFonts w:ascii="Times New Roman" w:eastAsia="Times New Roman" w:hAnsi="Times New Roman"/>
          <w:sz w:val="28"/>
          <w:szCs w:val="28"/>
          <w:lang w:eastAsia="vi-VN" w:bidi="en-US"/>
        </w:rPr>
        <w:t xml:space="preserve">chỉ </w:t>
      </w:r>
      <w:r w:rsidRPr="00446D30">
        <w:rPr>
          <w:rFonts w:ascii="Times New Roman" w:eastAsia="Times New Roman" w:hAnsi="Times New Roman"/>
          <w:sz w:val="28"/>
          <w:szCs w:val="28"/>
          <w:lang w:eastAsia="vi-VN" w:bidi="vi-VN"/>
        </w:rPr>
        <w:t xml:space="preserve">đạo phòng, chống tham nhũng, tiêu cực, trong đó cần nhấn mạnh: </w:t>
      </w:r>
      <w:r w:rsidRPr="00446D30">
        <w:rPr>
          <w:rFonts w:ascii="Times New Roman" w:eastAsia="Times New Roman" w:hAnsi="Times New Roman"/>
          <w:i/>
          <w:iCs/>
          <w:sz w:val="28"/>
          <w:szCs w:val="28"/>
          <w:lang w:eastAsia="vi-VN" w:bidi="vi-VN"/>
        </w:rPr>
        <w:t xml:space="preserve">(1) Tham nhũng, tiêu cực là “giặc ở trong lòng”, là “giặc nội xâm”; (2) Tham nhũng là một trong những nguy cơ đối với Đảng và cách mạng Việt Nam; uy hiếp sự tồn vong của chế độ; làm mất niềm </w:t>
      </w:r>
      <w:r w:rsidRPr="00446D30">
        <w:rPr>
          <w:rFonts w:ascii="Times New Roman" w:eastAsia="Times New Roman" w:hAnsi="Times New Roman"/>
          <w:i/>
          <w:iCs/>
          <w:sz w:val="28"/>
          <w:szCs w:val="28"/>
          <w:lang w:eastAsia="vi-VN" w:bidi="en-US"/>
        </w:rPr>
        <w:t xml:space="preserve">tin </w:t>
      </w:r>
      <w:r w:rsidRPr="00446D30">
        <w:rPr>
          <w:rFonts w:ascii="Times New Roman" w:eastAsia="Times New Roman" w:hAnsi="Times New Roman"/>
          <w:i/>
          <w:iCs/>
          <w:sz w:val="28"/>
          <w:szCs w:val="28"/>
          <w:lang w:eastAsia="vi-VN" w:bidi="vi-VN"/>
        </w:rPr>
        <w:t xml:space="preserve">của Nhân dân đối với sự lãnh đạo của Đảng; (3) Phòng là cơ bản, lâu dài, chống là cấp bách, trước mắt; (4) Đấu tranh phòng, chống tham nhũng, tiêu cực không nghỉ, không ngừng, không có vùng cấm, không có ngoại lệ, bất kể người đó là ai; (5)Mục đích của việc xử lý tham nhũng, tiêu cực là để “trị bệnh cứu người”, kỷ luật một vài người để cứu muôn người, truy tố một vụ để cảnh tỉnh cả một vùng, một lĩnh vực; (6) Kiên quyết, kiên </w:t>
      </w:r>
      <w:r w:rsidRPr="00446D30">
        <w:rPr>
          <w:rFonts w:ascii="Times New Roman" w:eastAsia="Times New Roman" w:hAnsi="Times New Roman"/>
          <w:i/>
          <w:iCs/>
          <w:sz w:val="28"/>
          <w:szCs w:val="28"/>
          <w:lang w:eastAsia="vi-VN" w:bidi="vi-VN"/>
        </w:rPr>
        <w:lastRenderedPageBreak/>
        <w:t>trì đấu tranh phòng, chống tham nh</w:t>
      </w:r>
      <w:r w:rsidR="005A1808">
        <w:rPr>
          <w:rFonts w:ascii="Times New Roman" w:eastAsia="Times New Roman" w:hAnsi="Times New Roman"/>
          <w:i/>
          <w:iCs/>
          <w:sz w:val="28"/>
          <w:szCs w:val="28"/>
          <w:lang w:eastAsia="vi-VN" w:bidi="vi-VN"/>
        </w:rPr>
        <w:t>ũ</w:t>
      </w:r>
      <w:r w:rsidRPr="00446D30">
        <w:rPr>
          <w:rFonts w:ascii="Times New Roman" w:eastAsia="Times New Roman" w:hAnsi="Times New Roman"/>
          <w:i/>
          <w:iCs/>
          <w:sz w:val="28"/>
          <w:szCs w:val="28"/>
          <w:lang w:eastAsia="vi-VN" w:bidi="vi-VN"/>
        </w:rPr>
        <w:t>ng, tiêu cực, góp phần xây dựng Đảng và Nhà nước ta ngày càng trong sạch, vững mạnh.</w:t>
      </w:r>
    </w:p>
    <w:p w:rsidR="004B0202" w:rsidRPr="00446D30" w:rsidRDefault="004B0202" w:rsidP="004B0202">
      <w:pPr>
        <w:tabs>
          <w:tab w:val="left" w:pos="993"/>
        </w:tabs>
        <w:spacing w:before="120" w:after="0" w:line="252" w:lineRule="auto"/>
        <w:ind w:firstLine="709"/>
        <w:jc w:val="both"/>
        <w:rPr>
          <w:rFonts w:ascii="Times New Roman" w:eastAsia="Times New Roman" w:hAnsi="Times New Roman"/>
          <w:sz w:val="28"/>
          <w:szCs w:val="28"/>
          <w:lang w:eastAsia="vi-VN" w:bidi="vi-VN"/>
        </w:rPr>
      </w:pPr>
      <w:r w:rsidRPr="00446D30">
        <w:rPr>
          <w:rFonts w:ascii="Times New Roman" w:eastAsia="Times New Roman" w:hAnsi="Times New Roman"/>
          <w:sz w:val="28"/>
          <w:szCs w:val="28"/>
          <w:lang w:eastAsia="vi-VN" w:bidi="vi-VN"/>
        </w:rPr>
        <w:t xml:space="preserve">- Khẳng định đấu tranh phòng, chống tham nhũng, tiêu cực là </w:t>
      </w:r>
      <w:r w:rsidRPr="00446D30">
        <w:rPr>
          <w:rFonts w:ascii="Times New Roman" w:eastAsia="Times New Roman" w:hAnsi="Times New Roman"/>
          <w:i/>
          <w:iCs/>
          <w:sz w:val="28"/>
          <w:szCs w:val="28"/>
          <w:lang w:eastAsia="vi-VN" w:bidi="vi-VN"/>
        </w:rPr>
        <w:t>“một việc làm cần thiết, tất yếu, một xu thế không thể đảo ngược”</w:t>
      </w:r>
      <w:r w:rsidRPr="00446D30">
        <w:rPr>
          <w:rFonts w:ascii="Times New Roman" w:eastAsia="Times New Roman" w:hAnsi="Times New Roman"/>
          <w:sz w:val="28"/>
          <w:szCs w:val="28"/>
          <w:lang w:eastAsia="vi-VN" w:bidi="vi-VN"/>
        </w:rPr>
        <w:t xml:space="preserve"> nhưng cũng là nhiệm vụ hết sức khó khăn, phức tạp, cần thực hiện đồng bộ các biện pháp chính trị tư tưởng, tổ chức hành chính, kinh tế, hình sự; kết hợp chặt chẽ giữa tích cực phòng ngừa với chủ động phát hiện, xử lý nghiêm minh, kịp thời những hành vi tham nhũng, tiêu cực; </w:t>
      </w:r>
      <w:r w:rsidRPr="00446D30">
        <w:rPr>
          <w:rFonts w:ascii="Times New Roman" w:eastAsia="Times New Roman" w:hAnsi="Times New Roman"/>
          <w:i/>
          <w:iCs/>
          <w:sz w:val="28"/>
          <w:szCs w:val="28"/>
          <w:lang w:eastAsia="vi-VN" w:bidi="vi-VN"/>
        </w:rPr>
        <w:t xml:space="preserve">“không thể chỉ làm một lần là xong; ngược lại, phải làm rất kiên quyết, kiên trì, bền bỉ; làm thường xuyên, liên tục; làm đi làm lại nhiều lần như đánh </w:t>
      </w:r>
      <w:r w:rsidRPr="00446D30">
        <w:rPr>
          <w:rFonts w:ascii="Times New Roman" w:eastAsia="Times New Roman" w:hAnsi="Times New Roman"/>
          <w:i/>
          <w:iCs/>
          <w:sz w:val="28"/>
          <w:szCs w:val="28"/>
          <w:lang w:eastAsia="vi-VN" w:bidi="en-US"/>
        </w:rPr>
        <w:t xml:space="preserve">răng, </w:t>
      </w:r>
      <w:r w:rsidRPr="00446D30">
        <w:rPr>
          <w:rFonts w:ascii="Times New Roman" w:eastAsia="Times New Roman" w:hAnsi="Times New Roman"/>
          <w:i/>
          <w:iCs/>
          <w:sz w:val="28"/>
          <w:szCs w:val="28"/>
          <w:lang w:eastAsia="vi-VN" w:bidi="vi-VN"/>
        </w:rPr>
        <w:t>rửa mặt hằng ngày”;</w:t>
      </w:r>
      <w:r w:rsidRPr="00446D30">
        <w:rPr>
          <w:rFonts w:ascii="Times New Roman" w:eastAsia="Times New Roman" w:hAnsi="Times New Roman"/>
          <w:sz w:val="28"/>
          <w:szCs w:val="28"/>
          <w:lang w:eastAsia="vi-VN" w:bidi="vi-VN"/>
        </w:rPr>
        <w:t xml:space="preserve"> đòi hỏi </w:t>
      </w:r>
      <w:r w:rsidRPr="00446D30">
        <w:rPr>
          <w:rFonts w:ascii="Times New Roman" w:eastAsia="Times New Roman" w:hAnsi="Times New Roman"/>
          <w:i/>
          <w:iCs/>
          <w:sz w:val="28"/>
          <w:szCs w:val="28"/>
          <w:lang w:eastAsia="vi-VN" w:bidi="vi-VN"/>
        </w:rPr>
        <w:t>“phải có quyết tâm rất lớn, thống nhất rất cao, biện pháp thực hiện quyết liệt, khả thi, chỉ đạo chặt chẽ với một phương pháp tư duy đúng đắn, tỉnh táo, bình tĩnh, không cực đoan, không để các thế lực xấu lợi dụng, xuyên tạc, kích động, phá hoại”.</w:t>
      </w:r>
      <w:r w:rsidRPr="00446D30">
        <w:rPr>
          <w:rFonts w:ascii="Times New Roman" w:eastAsia="Times New Roman" w:hAnsi="Times New Roman"/>
          <w:sz w:val="28"/>
          <w:szCs w:val="28"/>
          <w:lang w:eastAsia="vi-VN" w:bidi="vi-VN"/>
        </w:rPr>
        <w:t xml:space="preserve"> Từ đó đề ra các nhiệm vụ, giải pháp hướng tới mục tiêu </w:t>
      </w:r>
      <w:r w:rsidRPr="00446D30">
        <w:rPr>
          <w:rFonts w:ascii="Times New Roman" w:eastAsia="Times New Roman" w:hAnsi="Times New Roman"/>
          <w:i/>
          <w:iCs/>
          <w:sz w:val="28"/>
          <w:szCs w:val="28"/>
          <w:lang w:eastAsia="vi-VN" w:bidi="vi-VN"/>
        </w:rPr>
        <w:t>“không thể”, “không dám”, “không muốn”, “không cần” tham nhũng, tiêu cực.</w:t>
      </w:r>
    </w:p>
    <w:p w:rsidR="004B0202" w:rsidRPr="00446D30" w:rsidRDefault="004B0202" w:rsidP="004B0202">
      <w:pPr>
        <w:tabs>
          <w:tab w:val="left" w:pos="993"/>
        </w:tabs>
        <w:spacing w:before="120" w:after="0" w:line="252" w:lineRule="auto"/>
        <w:ind w:firstLine="709"/>
        <w:jc w:val="both"/>
        <w:rPr>
          <w:rFonts w:ascii="Times New Roman" w:eastAsia="Times New Roman" w:hAnsi="Times New Roman"/>
          <w:b/>
          <w:sz w:val="28"/>
          <w:szCs w:val="28"/>
          <w:lang w:eastAsia="vi-VN" w:bidi="vi-VN"/>
        </w:rPr>
      </w:pPr>
      <w:r w:rsidRPr="00446D30">
        <w:rPr>
          <w:rFonts w:ascii="Times New Roman" w:eastAsia="Times New Roman" w:hAnsi="Times New Roman"/>
          <w:b/>
          <w:i/>
          <w:iCs/>
          <w:sz w:val="28"/>
          <w:szCs w:val="28"/>
          <w:lang w:eastAsia="vi-VN" w:bidi="vi-VN"/>
        </w:rPr>
        <w:t xml:space="preserve">Hai là, </w:t>
      </w:r>
      <w:r w:rsidRPr="00446D30">
        <w:rPr>
          <w:rFonts w:ascii="Times New Roman" w:eastAsia="Times New Roman" w:hAnsi="Times New Roman"/>
          <w:i/>
          <w:iCs/>
          <w:sz w:val="28"/>
          <w:szCs w:val="28"/>
          <w:lang w:eastAsia="vi-VN" w:bidi="vi-VN"/>
        </w:rPr>
        <w:t>tổng kết thực tiễn công tác đấu tranh phòng, chống tham nhũng ở nước ta trong 10 năm qua:</w:t>
      </w:r>
    </w:p>
    <w:p w:rsidR="004B0202" w:rsidRPr="00446D30" w:rsidRDefault="004B0202" w:rsidP="004B0202">
      <w:pPr>
        <w:tabs>
          <w:tab w:val="left" w:pos="993"/>
        </w:tabs>
        <w:spacing w:before="120" w:after="0" w:line="252" w:lineRule="auto"/>
        <w:ind w:firstLine="709"/>
        <w:jc w:val="both"/>
        <w:rPr>
          <w:rFonts w:ascii="Times New Roman" w:eastAsia="Times New Roman" w:hAnsi="Times New Roman"/>
          <w:sz w:val="28"/>
          <w:szCs w:val="28"/>
          <w:lang w:eastAsia="vi-VN" w:bidi="vi-VN"/>
        </w:rPr>
      </w:pPr>
      <w:r w:rsidRPr="00446D30">
        <w:rPr>
          <w:rFonts w:ascii="Times New Roman" w:eastAsia="Times New Roman" w:hAnsi="Times New Roman"/>
          <w:sz w:val="28"/>
          <w:szCs w:val="28"/>
          <w:lang w:eastAsia="vi-VN" w:bidi="vi-VN"/>
        </w:rPr>
        <w:t>- Làm rõ 04 kết quả nổi bật: về phát hiện, xử lý</w:t>
      </w:r>
      <w:r w:rsidRPr="00446D30">
        <w:rPr>
          <w:rStyle w:val="FootnoteReference"/>
          <w:rFonts w:ascii="Times New Roman" w:eastAsia="Times New Roman" w:hAnsi="Times New Roman"/>
          <w:sz w:val="28"/>
          <w:szCs w:val="28"/>
          <w:lang w:eastAsia="vi-VN" w:bidi="vi-VN"/>
        </w:rPr>
        <w:footnoteReference w:id="1"/>
      </w:r>
      <w:r w:rsidRPr="00446D30">
        <w:rPr>
          <w:rFonts w:ascii="Times New Roman" w:eastAsia="Times New Roman" w:hAnsi="Times New Roman"/>
          <w:sz w:val="28"/>
          <w:szCs w:val="28"/>
          <w:lang w:eastAsia="vi-VN" w:bidi="vi-VN"/>
        </w:rPr>
        <w:t>; xây dựng, hoàn thiện thể chế</w:t>
      </w:r>
      <w:r w:rsidRPr="00446D30">
        <w:rPr>
          <w:rStyle w:val="FootnoteReference"/>
          <w:rFonts w:ascii="Times New Roman" w:eastAsia="Times New Roman" w:hAnsi="Times New Roman"/>
          <w:sz w:val="28"/>
          <w:szCs w:val="28"/>
          <w:lang w:eastAsia="vi-VN" w:bidi="vi-VN"/>
        </w:rPr>
        <w:footnoteReference w:id="2"/>
      </w:r>
      <w:r w:rsidRPr="00446D30">
        <w:rPr>
          <w:rFonts w:ascii="Times New Roman" w:eastAsia="Times New Roman" w:hAnsi="Times New Roman"/>
          <w:sz w:val="28"/>
          <w:szCs w:val="28"/>
          <w:lang w:eastAsia="vi-VN" w:bidi="vi-VN"/>
        </w:rPr>
        <w:t>; công khai, minh bạch, kiểm soát quyền lực, xây dựng văn hóa liêm chính; mở rộng phòng, chống tham nhũng, tiêu cực ra khu vực ngoài nhà nước; tăng cường hợp tác quốc tế.</w:t>
      </w:r>
    </w:p>
    <w:p w:rsidR="004B0202" w:rsidRPr="00446D30" w:rsidRDefault="004B0202" w:rsidP="004B0202">
      <w:pPr>
        <w:numPr>
          <w:ilvl w:val="0"/>
          <w:numId w:val="7"/>
        </w:numPr>
        <w:tabs>
          <w:tab w:val="left" w:pos="851"/>
        </w:tabs>
        <w:spacing w:before="120" w:after="0" w:line="252" w:lineRule="auto"/>
        <w:ind w:firstLine="709"/>
        <w:jc w:val="both"/>
        <w:rPr>
          <w:rFonts w:ascii="Times New Roman" w:eastAsia="Times New Roman" w:hAnsi="Times New Roman"/>
          <w:sz w:val="28"/>
          <w:szCs w:val="28"/>
          <w:lang w:eastAsia="vi-VN" w:bidi="vi-VN"/>
        </w:rPr>
      </w:pPr>
      <w:r w:rsidRPr="00446D30">
        <w:rPr>
          <w:rFonts w:ascii="Times New Roman" w:eastAsia="Times New Roman" w:hAnsi="Times New Roman"/>
          <w:sz w:val="28"/>
          <w:szCs w:val="28"/>
          <w:lang w:eastAsia="vi-VN" w:bidi="vi-VN"/>
        </w:rPr>
        <w:t>Đúc rút 08 bài học kinh nghiệm rút ra từ thực tiễn phòng, chống tham nhũng, tiêu cực: (1) Biến quyết tâm chính trị thành hành động thực tế, nói đi đôi với làm; (2) Phải tiến hành kiên quyết, kiên trì, không nghỉ, không ngừng; (3) Chú trọng công tác cán bộ; (4) Tích cực phòng ngừa, chủ động phát hiện, kịp thời xử lý nghiêm các sai phạm; (5) Tăng cường kiểm soát quyền lực; (6) Phát huy vai trò nòng cốt và sự phối hợp của các cơ quan chức năng phòng, chống tham nhũn</w:t>
      </w:r>
      <w:r w:rsidR="00446D30" w:rsidRPr="00446D30">
        <w:rPr>
          <w:rFonts w:ascii="Times New Roman" w:eastAsia="Times New Roman" w:hAnsi="Times New Roman"/>
          <w:sz w:val="28"/>
          <w:szCs w:val="28"/>
          <w:lang w:eastAsia="vi-VN" w:bidi="vi-VN"/>
        </w:rPr>
        <w:t>g; (7) Gắn phòng, chống tham nh</w:t>
      </w:r>
      <w:r w:rsidR="00446D30" w:rsidRPr="00446D30">
        <w:rPr>
          <w:rFonts w:ascii="Times New Roman" w:eastAsia="Times New Roman" w:hAnsi="Times New Roman"/>
          <w:sz w:val="28"/>
          <w:szCs w:val="28"/>
          <w:lang w:val="en-US" w:eastAsia="vi-VN" w:bidi="vi-VN"/>
        </w:rPr>
        <w:t>ũ</w:t>
      </w:r>
      <w:r w:rsidRPr="00446D30">
        <w:rPr>
          <w:rFonts w:ascii="Times New Roman" w:eastAsia="Times New Roman" w:hAnsi="Times New Roman"/>
          <w:sz w:val="28"/>
          <w:szCs w:val="28"/>
          <w:lang w:eastAsia="vi-VN" w:bidi="vi-VN"/>
        </w:rPr>
        <w:t>ng với xây dựng Đảng, huy động sức mạnh tổng hợp của cả hệ thống chính trị và toàn xã hội; (8) Các giải pháp phòng, chống tham nhũng, tiêu cực phải phù hợp với đặc điểm, tình hình ở Việt Nam.</w:t>
      </w:r>
    </w:p>
    <w:p w:rsidR="004B0202" w:rsidRPr="00446D30" w:rsidRDefault="004B0202" w:rsidP="004B0202">
      <w:pPr>
        <w:tabs>
          <w:tab w:val="left" w:pos="993"/>
        </w:tabs>
        <w:spacing w:before="120" w:after="0" w:line="252" w:lineRule="auto"/>
        <w:ind w:firstLine="709"/>
        <w:jc w:val="both"/>
        <w:rPr>
          <w:rFonts w:ascii="Times New Roman" w:eastAsia="Times New Roman" w:hAnsi="Times New Roman"/>
          <w:b/>
          <w:sz w:val="28"/>
          <w:szCs w:val="28"/>
          <w:lang w:eastAsia="vi-VN" w:bidi="vi-VN"/>
        </w:rPr>
      </w:pPr>
      <w:r w:rsidRPr="00446D30">
        <w:rPr>
          <w:rFonts w:ascii="Times New Roman" w:eastAsia="Times New Roman" w:hAnsi="Times New Roman"/>
          <w:b/>
          <w:i/>
          <w:iCs/>
          <w:sz w:val="28"/>
          <w:szCs w:val="28"/>
          <w:lang w:eastAsia="vi-VN" w:bidi="vi-VN"/>
        </w:rPr>
        <w:t xml:space="preserve">Ba là, </w:t>
      </w:r>
      <w:r w:rsidRPr="00446D30">
        <w:rPr>
          <w:rFonts w:ascii="Times New Roman" w:eastAsia="Times New Roman" w:hAnsi="Times New Roman"/>
          <w:i/>
          <w:iCs/>
          <w:sz w:val="28"/>
          <w:szCs w:val="28"/>
          <w:lang w:eastAsia="vi-VN" w:bidi="vi-VN"/>
        </w:rPr>
        <w:t>chỉ ra những nhiệm vụ, giải pháp nhằm ngăn chặn, đẩy lùi tham nhũng, tiêu cực thời gian tới</w:t>
      </w:r>
    </w:p>
    <w:p w:rsidR="004B0202" w:rsidRPr="00446D30" w:rsidRDefault="004B0202" w:rsidP="004B0202">
      <w:pPr>
        <w:numPr>
          <w:ilvl w:val="0"/>
          <w:numId w:val="7"/>
        </w:numPr>
        <w:tabs>
          <w:tab w:val="left" w:pos="851"/>
        </w:tabs>
        <w:spacing w:before="120" w:after="0" w:line="252" w:lineRule="auto"/>
        <w:ind w:firstLine="709"/>
        <w:jc w:val="both"/>
        <w:rPr>
          <w:rFonts w:ascii="Times New Roman" w:eastAsia="Times New Roman" w:hAnsi="Times New Roman"/>
          <w:sz w:val="28"/>
          <w:szCs w:val="28"/>
          <w:lang w:eastAsia="vi-VN" w:bidi="vi-VN"/>
        </w:rPr>
      </w:pPr>
      <w:r w:rsidRPr="00446D30">
        <w:rPr>
          <w:rFonts w:ascii="Times New Roman" w:eastAsia="Times New Roman" w:hAnsi="Times New Roman"/>
          <w:sz w:val="28"/>
          <w:szCs w:val="28"/>
          <w:lang w:eastAsia="vi-VN" w:bidi="vi-VN"/>
        </w:rPr>
        <w:t xml:space="preserve">Chỉ ra 05 nhiệm vụ, giải pháp căn bản: (1) Tập trung xây dựng, chỉnh đốn Đảng, phát huy vai trò gương mẫu, quyết liệt của người đứng đầu và tập thể lãnh đạo; (2) Tiếp tục xây dựng, hoàn thiện thể chế; (3) Đẩy mạnh phát hiện, xử lý tham nhũng, tiêu cực; (4) Hoàn thiện và thực hiện nghiêm các quy định về phòng </w:t>
      </w:r>
      <w:r w:rsidR="001005BE">
        <w:rPr>
          <w:rFonts w:ascii="Times New Roman" w:eastAsia="Times New Roman" w:hAnsi="Times New Roman"/>
          <w:sz w:val="28"/>
          <w:szCs w:val="28"/>
          <w:lang w:eastAsia="vi-VN" w:bidi="vi-VN"/>
        </w:rPr>
        <w:t>ngừa tham nh</w:t>
      </w:r>
      <w:r w:rsidR="001005BE">
        <w:rPr>
          <w:rFonts w:ascii="Times New Roman" w:eastAsia="Times New Roman" w:hAnsi="Times New Roman"/>
          <w:sz w:val="28"/>
          <w:szCs w:val="28"/>
          <w:lang w:val="en-US" w:eastAsia="vi-VN" w:bidi="vi-VN"/>
        </w:rPr>
        <w:t>ũ</w:t>
      </w:r>
      <w:r w:rsidRPr="00446D30">
        <w:rPr>
          <w:rFonts w:ascii="Times New Roman" w:eastAsia="Times New Roman" w:hAnsi="Times New Roman"/>
          <w:sz w:val="28"/>
          <w:szCs w:val="28"/>
          <w:lang w:eastAsia="vi-VN" w:bidi="vi-VN"/>
        </w:rPr>
        <w:t xml:space="preserve">ng; (5) Xây dựng cơ quan và đội ngũ cán bộ làm công tác phòng, chống </w:t>
      </w:r>
      <w:r w:rsidRPr="00446D30">
        <w:rPr>
          <w:rFonts w:ascii="Times New Roman" w:eastAsia="Times New Roman" w:hAnsi="Times New Roman"/>
          <w:sz w:val="28"/>
          <w:szCs w:val="28"/>
          <w:lang w:eastAsia="vi-VN" w:bidi="vi-VN"/>
        </w:rPr>
        <w:lastRenderedPageBreak/>
        <w:t>tham nhũng, tiêu cực trong sạch, vững mạnh; mở rộng hợp tác quốc tế; triển khai có hiệu quả hoạt động phòng, chống tham nhũng khu vực ngoài nhà nước.</w:t>
      </w:r>
    </w:p>
    <w:p w:rsidR="004B0202" w:rsidRPr="00446D30" w:rsidRDefault="004B0202" w:rsidP="004B0202">
      <w:pPr>
        <w:numPr>
          <w:ilvl w:val="0"/>
          <w:numId w:val="7"/>
        </w:numPr>
        <w:tabs>
          <w:tab w:val="left" w:pos="851"/>
        </w:tabs>
        <w:spacing w:before="120" w:after="0" w:line="252" w:lineRule="auto"/>
        <w:ind w:firstLine="709"/>
        <w:jc w:val="both"/>
        <w:rPr>
          <w:rFonts w:ascii="Times New Roman" w:eastAsia="Times New Roman" w:hAnsi="Times New Roman"/>
          <w:sz w:val="28"/>
          <w:szCs w:val="28"/>
          <w:lang w:eastAsia="vi-VN" w:bidi="vi-VN"/>
        </w:rPr>
      </w:pPr>
      <w:r w:rsidRPr="00446D30">
        <w:rPr>
          <w:rFonts w:ascii="Times New Roman" w:eastAsia="Times New Roman" w:hAnsi="Times New Roman"/>
          <w:sz w:val="28"/>
          <w:szCs w:val="28"/>
          <w:lang w:eastAsia="vi-VN" w:bidi="vi-VN"/>
        </w:rPr>
        <w:t xml:space="preserve">Chỉ ra 05 </w:t>
      </w:r>
      <w:r w:rsidRPr="00446D30">
        <w:rPr>
          <w:rFonts w:ascii="Times New Roman" w:eastAsia="Times New Roman" w:hAnsi="Times New Roman"/>
          <w:sz w:val="28"/>
          <w:szCs w:val="28"/>
          <w:lang w:eastAsia="vi-VN" w:bidi="en-US"/>
        </w:rPr>
        <w:t>vấn đề c</w:t>
      </w:r>
      <w:r w:rsidR="008A6189" w:rsidRPr="00446D30">
        <w:rPr>
          <w:rFonts w:ascii="Times New Roman" w:eastAsia="Times New Roman" w:hAnsi="Times New Roman"/>
          <w:sz w:val="28"/>
          <w:szCs w:val="28"/>
          <w:lang w:val="en-US" w:eastAsia="vi-VN" w:bidi="en-US"/>
        </w:rPr>
        <w:t>ầ</w:t>
      </w:r>
      <w:r w:rsidRPr="00446D30">
        <w:rPr>
          <w:rFonts w:ascii="Times New Roman" w:eastAsia="Times New Roman" w:hAnsi="Times New Roman"/>
          <w:sz w:val="28"/>
          <w:szCs w:val="28"/>
          <w:lang w:eastAsia="vi-VN" w:bidi="en-US"/>
        </w:rPr>
        <w:t xml:space="preserve">n lưu </w:t>
      </w:r>
      <w:r w:rsidRPr="00446D30">
        <w:rPr>
          <w:rFonts w:ascii="Times New Roman" w:eastAsia="Times New Roman" w:hAnsi="Times New Roman"/>
          <w:sz w:val="28"/>
          <w:szCs w:val="28"/>
          <w:lang w:eastAsia="vi-VN" w:bidi="vi-VN"/>
        </w:rPr>
        <w:t>ý trong công tác lãnh đạo, chỉ đạo về công tác phòng, chống tham nhũng, tiêu cực: (1) Ban Chỉ đạo và từng thành viên phải đúng vai, thuộc bài; (2) Hoàn thiện thể chế để không thể tham nhũng, tiêu cực; (3) Thi hành đồng bộ giữa kỷ luật Đảng, kỷ luật hành chính và xử lý hình sự; (4) Tập trung xử lý những khâu yếu, việc khó; (5) Đẩy mạnh công tác thông tin, tuyên truyền về phòng, chống tham nhũng, tiêu cực.</w:t>
      </w:r>
    </w:p>
    <w:p w:rsidR="004B0202" w:rsidRPr="00446D30" w:rsidRDefault="004B0202" w:rsidP="004B0202">
      <w:pPr>
        <w:numPr>
          <w:ilvl w:val="1"/>
          <w:numId w:val="8"/>
        </w:numPr>
        <w:tabs>
          <w:tab w:val="left" w:pos="1134"/>
        </w:tabs>
        <w:spacing w:before="120" w:after="0" w:line="252" w:lineRule="auto"/>
        <w:ind w:firstLine="709"/>
        <w:jc w:val="both"/>
        <w:rPr>
          <w:rFonts w:ascii="Times New Roman" w:eastAsia="Times New Roman" w:hAnsi="Times New Roman"/>
          <w:sz w:val="28"/>
          <w:szCs w:val="28"/>
          <w:lang w:eastAsia="vi-VN" w:bidi="vi-VN"/>
        </w:rPr>
      </w:pPr>
      <w:r w:rsidRPr="00446D30">
        <w:rPr>
          <w:rFonts w:ascii="Times New Roman" w:eastAsia="Times New Roman" w:hAnsi="Times New Roman"/>
          <w:b/>
          <w:i/>
          <w:iCs/>
          <w:sz w:val="28"/>
          <w:szCs w:val="28"/>
          <w:lang w:eastAsia="vi-VN" w:bidi="vi-VN"/>
        </w:rPr>
        <w:t xml:space="preserve"> Phần thứ hai “Nhất quán phương châm: Phòng ngừa tham nhũng, tiêu cực từ sớm từ xa, cả ngọn lẫn gốc”</w:t>
      </w:r>
      <w:r w:rsidRPr="00446D30">
        <w:rPr>
          <w:rFonts w:ascii="Times New Roman" w:eastAsia="Times New Roman" w:hAnsi="Times New Roman"/>
          <w:sz w:val="28"/>
          <w:szCs w:val="28"/>
          <w:lang w:eastAsia="vi-VN" w:bidi="vi-VN"/>
        </w:rPr>
        <w:t xml:space="preserve"> (trang 207 đến 522), gồm tuyển chọn 22 bài viết, bài phát biểu của đồng chí Nguyễn Phú Trọng về công tác xây dựng, chỉnh đốn Đảng và về việc tu dưỡng, rèn luyện đạo đức, lối sống của cán bộ, đảng viên. Nội dung tập trung làm rõ:</w:t>
      </w:r>
    </w:p>
    <w:p w:rsidR="004B0202" w:rsidRPr="00446D30" w:rsidRDefault="004B0202" w:rsidP="004B0202">
      <w:pPr>
        <w:numPr>
          <w:ilvl w:val="0"/>
          <w:numId w:val="9"/>
        </w:numPr>
        <w:tabs>
          <w:tab w:val="left" w:pos="851"/>
        </w:tabs>
        <w:spacing w:before="120" w:after="0" w:line="252" w:lineRule="auto"/>
        <w:ind w:firstLine="709"/>
        <w:jc w:val="both"/>
        <w:rPr>
          <w:rFonts w:ascii="Times New Roman" w:eastAsia="Times New Roman" w:hAnsi="Times New Roman"/>
          <w:spacing w:val="-4"/>
          <w:sz w:val="28"/>
          <w:szCs w:val="28"/>
          <w:lang w:eastAsia="vi-VN" w:bidi="vi-VN"/>
        </w:rPr>
      </w:pPr>
      <w:r w:rsidRPr="00446D30">
        <w:rPr>
          <w:rFonts w:ascii="Times New Roman" w:eastAsia="Times New Roman" w:hAnsi="Times New Roman"/>
          <w:i/>
          <w:iCs/>
          <w:spacing w:val="-4"/>
          <w:sz w:val="28"/>
          <w:szCs w:val="28"/>
          <w:lang w:eastAsia="vi-VN" w:bidi="vi-VN"/>
        </w:rPr>
        <w:t>Công tác xây dựng, chỉnh đốn Đảng:</w:t>
      </w:r>
      <w:r w:rsidRPr="00446D30">
        <w:rPr>
          <w:rFonts w:ascii="Times New Roman" w:eastAsia="Times New Roman" w:hAnsi="Times New Roman"/>
          <w:spacing w:val="-4"/>
          <w:sz w:val="28"/>
          <w:szCs w:val="28"/>
          <w:lang w:eastAsia="vi-VN" w:bidi="vi-VN"/>
        </w:rPr>
        <w:t xml:space="preserve"> (1) Bản chất của Đảng; (2) Xây dựng, chỉnh đốn Đảng trong sạch, vững mạnh; (3) Xây dựng đội ngũ cán bộ trong sạch, liêm khiết; (4) Chống tham nhũng, tiêu cực; (5) Đổi mới phương thức lãnh đạo của Đảng.</w:t>
      </w:r>
    </w:p>
    <w:p w:rsidR="004B0202" w:rsidRPr="00446D30" w:rsidRDefault="004B0202" w:rsidP="004B0202">
      <w:pPr>
        <w:numPr>
          <w:ilvl w:val="0"/>
          <w:numId w:val="9"/>
        </w:numPr>
        <w:tabs>
          <w:tab w:val="left" w:pos="851"/>
        </w:tabs>
        <w:spacing w:before="120" w:after="0" w:line="252" w:lineRule="auto"/>
        <w:ind w:firstLine="709"/>
        <w:jc w:val="both"/>
        <w:rPr>
          <w:rFonts w:ascii="Times New Roman" w:eastAsia="Times New Roman" w:hAnsi="Times New Roman"/>
          <w:sz w:val="28"/>
          <w:szCs w:val="28"/>
          <w:lang w:eastAsia="vi-VN" w:bidi="vi-VN"/>
        </w:rPr>
      </w:pPr>
      <w:r w:rsidRPr="00446D30">
        <w:rPr>
          <w:rFonts w:ascii="Times New Roman" w:eastAsia="Times New Roman" w:hAnsi="Times New Roman"/>
          <w:i/>
          <w:iCs/>
          <w:sz w:val="28"/>
          <w:szCs w:val="28"/>
          <w:lang w:eastAsia="vi-VN" w:bidi="vi-VN"/>
        </w:rPr>
        <w:t>Việc “Rèn luyện suốt đời, thường xuyên tự soi, tự sửa” của cán bộ, đảng viên:</w:t>
      </w:r>
      <w:r w:rsidRPr="00446D30">
        <w:rPr>
          <w:rFonts w:ascii="Times New Roman" w:eastAsia="Times New Roman" w:hAnsi="Times New Roman"/>
          <w:sz w:val="28"/>
          <w:szCs w:val="28"/>
          <w:lang w:eastAsia="vi-VN" w:bidi="vi-VN"/>
        </w:rPr>
        <w:t xml:space="preserve"> (1) Chỉ ra các biểu hiện, hành vi tiêu cực của cán bộ, đảng viên: sợ trách nhiệm, móc ngoặc, tham ô, làm xiếc, một sự thật nhức nhối,...; (2) Chỉ ra giá trị đích thực của người cán bộ, đảng viên: uy tín, mối quan hệ giữa chức vụ và uy tín, cái làm nên uy tín của đảng viên; (3) Khẳng định chân lý: Suy cho cùng mọi thành bại đều do con người; sự nghiệp cách mạng thành bại cũng chủ yếu do cán bộ, đảng </w:t>
      </w:r>
      <w:r w:rsidRPr="00446D30">
        <w:rPr>
          <w:rFonts w:ascii="Times New Roman" w:eastAsia="Times New Roman" w:hAnsi="Times New Roman"/>
          <w:bCs/>
          <w:sz w:val="28"/>
          <w:szCs w:val="28"/>
          <w:lang w:eastAsia="vi-VN" w:bidi="vi-VN"/>
        </w:rPr>
        <w:t>viên. Từ đó nhắc nhở, yêu cầu cán bộ, đảng viên phải thường xuyên tu dưỡng, rèn luyện đạo đức, lối sống, nâng cao năng lực, trình độ.</w:t>
      </w:r>
    </w:p>
    <w:p w:rsidR="004B0202" w:rsidRPr="00446D30" w:rsidRDefault="004B0202" w:rsidP="004B0202">
      <w:pPr>
        <w:numPr>
          <w:ilvl w:val="0"/>
          <w:numId w:val="9"/>
        </w:numPr>
        <w:tabs>
          <w:tab w:val="left" w:pos="851"/>
        </w:tabs>
        <w:spacing w:before="120" w:after="0" w:line="252" w:lineRule="auto"/>
        <w:ind w:firstLine="709"/>
        <w:jc w:val="both"/>
        <w:rPr>
          <w:rFonts w:ascii="Times New Roman" w:eastAsia="Times New Roman" w:hAnsi="Times New Roman"/>
          <w:sz w:val="28"/>
          <w:szCs w:val="28"/>
          <w:lang w:eastAsia="vi-VN" w:bidi="vi-VN"/>
        </w:rPr>
      </w:pPr>
      <w:r w:rsidRPr="00446D30">
        <w:rPr>
          <w:rFonts w:ascii="Times New Roman" w:eastAsia="Times New Roman" w:hAnsi="Times New Roman"/>
          <w:bCs/>
          <w:sz w:val="28"/>
          <w:szCs w:val="28"/>
          <w:lang w:eastAsia="vi-VN" w:bidi="vi-VN"/>
        </w:rPr>
        <w:t xml:space="preserve">Thông điệp rút ra là: </w:t>
      </w:r>
      <w:r w:rsidRPr="00446D30">
        <w:rPr>
          <w:rFonts w:ascii="Times New Roman" w:eastAsia="Times New Roman" w:hAnsi="Times New Roman"/>
          <w:i/>
          <w:iCs/>
          <w:sz w:val="28"/>
          <w:szCs w:val="28"/>
          <w:lang w:eastAsia="vi-VN" w:bidi="vi-VN"/>
        </w:rPr>
        <w:t>“Vấn đề căn cơ trong đấu tranh phòng, chống tham nhũng, tiêu cực là phòng ngừa từ xa, từ sớm, mà trọng tâm là xây dựng, chỉnh đốn Đảng và đặc biệt là phòng, chống suy thoái về tư tưởng chính trị, đạo đức, lối sống trong cán bộ, đảng viên để trị tận gốc tham nhũng, tiêu cực</w:t>
      </w:r>
      <w:r w:rsidR="007D52C6">
        <w:rPr>
          <w:rFonts w:ascii="Times New Roman" w:eastAsia="Times New Roman" w:hAnsi="Times New Roman"/>
          <w:i/>
          <w:iCs/>
          <w:sz w:val="28"/>
          <w:szCs w:val="28"/>
          <w:lang w:val="en-US" w:eastAsia="vi-VN" w:bidi="vi-VN"/>
        </w:rPr>
        <w:t>”.</w:t>
      </w:r>
    </w:p>
    <w:p w:rsidR="004B0202" w:rsidRPr="00446D30" w:rsidRDefault="004B0202" w:rsidP="004B0202">
      <w:pPr>
        <w:numPr>
          <w:ilvl w:val="1"/>
          <w:numId w:val="8"/>
        </w:numPr>
        <w:tabs>
          <w:tab w:val="left" w:pos="1134"/>
        </w:tabs>
        <w:spacing w:before="120" w:after="0" w:line="252" w:lineRule="auto"/>
        <w:ind w:firstLine="709"/>
        <w:jc w:val="both"/>
        <w:rPr>
          <w:rFonts w:ascii="Times New Roman" w:eastAsia="Times New Roman" w:hAnsi="Times New Roman"/>
          <w:sz w:val="28"/>
          <w:szCs w:val="28"/>
          <w:lang w:eastAsia="vi-VN" w:bidi="vi-VN"/>
        </w:rPr>
      </w:pPr>
      <w:r w:rsidRPr="00446D30">
        <w:rPr>
          <w:rFonts w:ascii="Times New Roman" w:eastAsia="Times New Roman" w:hAnsi="Times New Roman"/>
          <w:b/>
          <w:i/>
          <w:iCs/>
          <w:sz w:val="28"/>
          <w:szCs w:val="28"/>
          <w:lang w:eastAsia="vi-VN" w:bidi="vi-VN"/>
        </w:rPr>
        <w:t xml:space="preserve"> Phần thứ ba “Trên dưới đồng lòng, dọc ngang thông suốt”</w:t>
      </w:r>
      <w:r w:rsidRPr="00446D30">
        <w:rPr>
          <w:rFonts w:ascii="Times New Roman" w:eastAsia="Times New Roman" w:hAnsi="Times New Roman"/>
          <w:sz w:val="28"/>
          <w:szCs w:val="28"/>
          <w:lang w:eastAsia="vi-VN" w:bidi="vi-VN"/>
        </w:rPr>
        <w:t xml:space="preserve"> (trang 523 đến 619), tuyển chọn 96 trên tổng số </w:t>
      </w:r>
      <w:r w:rsidR="007D52C6">
        <w:rPr>
          <w:rFonts w:ascii="Times New Roman" w:eastAsia="Times New Roman" w:hAnsi="Times New Roman"/>
          <w:sz w:val="28"/>
          <w:szCs w:val="28"/>
          <w:lang w:eastAsia="vi-VN" w:bidi="vi-VN"/>
        </w:rPr>
        <w:t>hàng vạn ý kiến của</w:t>
      </w:r>
      <w:r w:rsidRPr="00446D30">
        <w:rPr>
          <w:rFonts w:ascii="Times New Roman" w:eastAsia="Times New Roman" w:hAnsi="Times New Roman"/>
          <w:sz w:val="28"/>
          <w:szCs w:val="28"/>
          <w:lang w:eastAsia="vi-VN" w:bidi="vi-VN"/>
        </w:rPr>
        <w:t xml:space="preserve"> </w:t>
      </w:r>
      <w:r w:rsidR="007D52C6">
        <w:rPr>
          <w:rFonts w:ascii="Times New Roman" w:eastAsia="Times New Roman" w:hAnsi="Times New Roman"/>
          <w:sz w:val="28"/>
          <w:szCs w:val="28"/>
          <w:lang w:val="en-US" w:eastAsia="vi-VN" w:bidi="vi-VN"/>
        </w:rPr>
        <w:t>N</w:t>
      </w:r>
      <w:r w:rsidRPr="00446D30">
        <w:rPr>
          <w:rFonts w:ascii="Times New Roman" w:eastAsia="Times New Roman" w:hAnsi="Times New Roman"/>
          <w:sz w:val="28"/>
          <w:szCs w:val="28"/>
          <w:lang w:eastAsia="vi-VN" w:bidi="vi-VN"/>
        </w:rPr>
        <w:t>hân dân, đại biểu Quốc hội và của chính khách, học giả nước ngoài bày tỏ sự tin tưởng, ủng hộ, đánh giá cao đối với công tác phòng, chống tham nhũng, tiêu cực ở Việt Nam dưới sự lãnh đạo của Đảng và vai trò của đồng chí Tổng Bí thư.</w:t>
      </w:r>
    </w:p>
    <w:p w:rsidR="004B0202" w:rsidRPr="00446D30" w:rsidRDefault="004B0202" w:rsidP="004B0202">
      <w:pPr>
        <w:numPr>
          <w:ilvl w:val="0"/>
          <w:numId w:val="10"/>
        </w:numPr>
        <w:tabs>
          <w:tab w:val="left" w:pos="851"/>
        </w:tabs>
        <w:spacing w:before="120" w:after="0" w:line="252" w:lineRule="auto"/>
        <w:ind w:firstLine="709"/>
        <w:jc w:val="both"/>
        <w:rPr>
          <w:rFonts w:ascii="Times New Roman" w:eastAsia="Times New Roman" w:hAnsi="Times New Roman"/>
          <w:sz w:val="28"/>
          <w:szCs w:val="28"/>
          <w:lang w:eastAsia="vi-VN" w:bidi="vi-VN"/>
        </w:rPr>
      </w:pPr>
      <w:r w:rsidRPr="00446D30">
        <w:rPr>
          <w:rFonts w:ascii="Times New Roman" w:eastAsia="Times New Roman" w:hAnsi="Times New Roman"/>
          <w:sz w:val="28"/>
          <w:szCs w:val="28"/>
          <w:lang w:eastAsia="vi-VN" w:bidi="vi-VN"/>
        </w:rPr>
        <w:t xml:space="preserve">Các ý kiến tập trung vào các nội dung: (1) Khẳng định vai trò to lớn và uy </w:t>
      </w:r>
      <w:r w:rsidRPr="00446D30">
        <w:rPr>
          <w:rFonts w:ascii="Times New Roman" w:eastAsia="Times New Roman" w:hAnsi="Times New Roman"/>
          <w:bCs/>
          <w:sz w:val="28"/>
          <w:szCs w:val="28"/>
          <w:lang w:eastAsia="vi-VN" w:bidi="vi-VN"/>
        </w:rPr>
        <w:t xml:space="preserve">tín </w:t>
      </w:r>
      <w:r w:rsidRPr="00446D30">
        <w:rPr>
          <w:rFonts w:ascii="Times New Roman" w:eastAsia="Times New Roman" w:hAnsi="Times New Roman"/>
          <w:sz w:val="28"/>
          <w:szCs w:val="28"/>
          <w:lang w:eastAsia="vi-VN" w:bidi="vi-VN"/>
        </w:rPr>
        <w:t xml:space="preserve">rất cao của đồng chí Tổng Bí thư, Trưởng Ban Chỉ đạo đối với công tác đấu tranh phòng, chống tham nhũng, tiêu cực; (2) Bày tỏ sự tin tưởng, đồng tình, ủng hộ của </w:t>
      </w:r>
      <w:r w:rsidR="007D52C6">
        <w:rPr>
          <w:rFonts w:ascii="Times New Roman" w:eastAsia="Times New Roman" w:hAnsi="Times New Roman"/>
          <w:sz w:val="28"/>
          <w:szCs w:val="28"/>
          <w:lang w:val="en-US" w:eastAsia="vi-VN" w:bidi="vi-VN"/>
        </w:rPr>
        <w:t>N</w:t>
      </w:r>
      <w:r w:rsidRPr="00446D30">
        <w:rPr>
          <w:rFonts w:ascii="Times New Roman" w:eastAsia="Times New Roman" w:hAnsi="Times New Roman"/>
          <w:sz w:val="28"/>
          <w:szCs w:val="28"/>
          <w:lang w:eastAsia="vi-VN" w:bidi="vi-VN"/>
        </w:rPr>
        <w:t>hân dân đối với cuộc đấu tranh phòng, chống tham nhũng, tiêu cực dưới sự lãnh đạo của Đảng và đồng chí Tổng Bí thư; (3) Mong muốn, đòi hỏi cuộc đấu tranh phòng, chống tham nhũng, tiêu cực không dừng, không nghỉ mà phải kiên quyết, kiên trì chống “giặc nội xâm” đến cùng.</w:t>
      </w:r>
    </w:p>
    <w:p w:rsidR="004B0202" w:rsidRPr="00446D30" w:rsidRDefault="004B0202" w:rsidP="004B0202">
      <w:pPr>
        <w:numPr>
          <w:ilvl w:val="0"/>
          <w:numId w:val="10"/>
        </w:numPr>
        <w:tabs>
          <w:tab w:val="left" w:pos="851"/>
        </w:tabs>
        <w:spacing w:before="120" w:after="0" w:line="252" w:lineRule="auto"/>
        <w:ind w:firstLine="709"/>
        <w:jc w:val="both"/>
        <w:rPr>
          <w:rFonts w:ascii="Times New Roman" w:eastAsia="Times New Roman" w:hAnsi="Times New Roman"/>
          <w:sz w:val="28"/>
          <w:szCs w:val="28"/>
          <w:lang w:eastAsia="vi-VN" w:bidi="vi-VN"/>
        </w:rPr>
      </w:pPr>
      <w:r w:rsidRPr="00446D30">
        <w:rPr>
          <w:rFonts w:ascii="Times New Roman" w:eastAsia="Times New Roman" w:hAnsi="Times New Roman"/>
          <w:bCs/>
          <w:sz w:val="28"/>
          <w:szCs w:val="28"/>
          <w:lang w:eastAsia="vi-VN" w:bidi="vi-VN"/>
        </w:rPr>
        <w:lastRenderedPageBreak/>
        <w:t xml:space="preserve">Các ý kiến tiếp tục khẳng định: </w:t>
      </w:r>
      <w:r w:rsidRPr="00446D30">
        <w:rPr>
          <w:rFonts w:ascii="Times New Roman" w:eastAsia="Times New Roman" w:hAnsi="Times New Roman"/>
          <w:i/>
          <w:iCs/>
          <w:sz w:val="28"/>
          <w:szCs w:val="28"/>
          <w:lang w:eastAsia="vi-VN" w:bidi="vi-VN"/>
        </w:rPr>
        <w:t>“Quyết tâm đấu tranh phòng, chống tham nhũng, tiêu cực không chỉ là nhiệm vụ và trách nhiệm của các cơ quan chuyên trách mà đã trở thành mối quan tâm chung, hành động chung của các tầng lớp nhân dân, cán bộ, đảng viên và cả bạn bè quốc tế”.</w:t>
      </w:r>
    </w:p>
    <w:p w:rsidR="004B0202" w:rsidRPr="00446D30" w:rsidRDefault="004B0202" w:rsidP="004B0202">
      <w:pPr>
        <w:tabs>
          <w:tab w:val="left" w:pos="993"/>
        </w:tabs>
        <w:spacing w:before="120" w:after="0" w:line="252" w:lineRule="auto"/>
        <w:ind w:firstLine="709"/>
        <w:jc w:val="both"/>
        <w:rPr>
          <w:rFonts w:ascii="Times New Roman" w:eastAsia="Times New Roman" w:hAnsi="Times New Roman"/>
          <w:b/>
          <w:sz w:val="28"/>
          <w:szCs w:val="28"/>
          <w:lang w:eastAsia="vi-VN" w:bidi="vi-VN"/>
        </w:rPr>
      </w:pPr>
      <w:r w:rsidRPr="00446D30">
        <w:rPr>
          <w:rFonts w:ascii="Times New Roman" w:eastAsia="Times New Roman" w:hAnsi="Times New Roman"/>
          <w:b/>
          <w:bCs/>
          <w:sz w:val="28"/>
          <w:szCs w:val="28"/>
          <w:lang w:eastAsia="vi-VN" w:bidi="vi-VN"/>
        </w:rPr>
        <w:t>2. Giá trị của tác phẩm</w:t>
      </w:r>
    </w:p>
    <w:p w:rsidR="004B0202" w:rsidRPr="00446D30" w:rsidRDefault="004B0202" w:rsidP="004B0202">
      <w:pPr>
        <w:tabs>
          <w:tab w:val="left" w:pos="1134"/>
        </w:tabs>
        <w:spacing w:before="120" w:after="0" w:line="252" w:lineRule="auto"/>
        <w:ind w:firstLine="709"/>
        <w:jc w:val="both"/>
        <w:rPr>
          <w:rFonts w:ascii="Times New Roman" w:eastAsia="Times New Roman" w:hAnsi="Times New Roman"/>
          <w:sz w:val="28"/>
          <w:szCs w:val="28"/>
          <w:lang w:eastAsia="vi-VN" w:bidi="vi-VN"/>
        </w:rPr>
      </w:pPr>
      <w:r w:rsidRPr="00446D30">
        <w:rPr>
          <w:rFonts w:ascii="Times New Roman" w:eastAsia="Times New Roman" w:hAnsi="Times New Roman"/>
          <w:sz w:val="28"/>
          <w:szCs w:val="28"/>
          <w:lang w:eastAsia="vi-VN" w:bidi="vi-VN"/>
        </w:rPr>
        <w:t xml:space="preserve">(1). Tác phẩm là cẩm nang trong công tác phòng, chống tham nhũng, tiêu cực, vấn đề rất cốt lõi để xây dựng Đảng và Nhà nước ta ngày càng trong sạch, vững mạnh, thể hiện nhuần nhuyễn phương châm: kết hợp đồng bộ giữa “xây” và “chống”; giữa đẩy lùi và ngăn chặn từ sớm, từ xa; giữa xử lý nghiêm minh và phòng ngừa, giáo dục; giữa xây dựng Đảng vững mạnh về chính trị tư tưởng, tổ chức và cán bộ gắn liền với chống suy thoái về đạo đức, lối sống của cán bộ, đảng viên; giữa quyết tâm chính trị của người đứng đầu Đảng, của toàn Đảng và cả hệ thống chính trị với sự đồng thuận, ủng hộ của </w:t>
      </w:r>
      <w:r w:rsidR="005A1808">
        <w:rPr>
          <w:rFonts w:ascii="Times New Roman" w:eastAsia="Times New Roman" w:hAnsi="Times New Roman"/>
          <w:sz w:val="28"/>
          <w:szCs w:val="28"/>
          <w:lang w:eastAsia="vi-VN" w:bidi="vi-VN"/>
        </w:rPr>
        <w:t>n</w:t>
      </w:r>
      <w:r w:rsidRPr="00446D30">
        <w:rPr>
          <w:rFonts w:ascii="Times New Roman" w:eastAsia="Times New Roman" w:hAnsi="Times New Roman"/>
          <w:sz w:val="28"/>
          <w:szCs w:val="28"/>
          <w:lang w:eastAsia="vi-VN" w:bidi="vi-VN"/>
        </w:rPr>
        <w:t>hân dân, bạn bè quốc tế.</w:t>
      </w:r>
    </w:p>
    <w:p w:rsidR="004B0202" w:rsidRPr="00446D30" w:rsidRDefault="004B0202" w:rsidP="004B0202">
      <w:pPr>
        <w:tabs>
          <w:tab w:val="left" w:pos="1134"/>
        </w:tabs>
        <w:spacing w:before="120" w:after="0" w:line="252" w:lineRule="auto"/>
        <w:ind w:firstLine="709"/>
        <w:jc w:val="both"/>
        <w:rPr>
          <w:rFonts w:ascii="Times New Roman" w:eastAsia="Times New Roman" w:hAnsi="Times New Roman"/>
          <w:sz w:val="28"/>
          <w:szCs w:val="28"/>
          <w:lang w:eastAsia="vi-VN" w:bidi="vi-VN"/>
        </w:rPr>
      </w:pPr>
      <w:r w:rsidRPr="00446D30">
        <w:rPr>
          <w:rFonts w:ascii="Times New Roman" w:eastAsia="Times New Roman" w:hAnsi="Times New Roman"/>
          <w:sz w:val="28"/>
          <w:szCs w:val="28"/>
          <w:lang w:eastAsia="vi-VN" w:bidi="vi-VN"/>
        </w:rPr>
        <w:t>(2). Tác phẩm có ý nghĩa cả về lý luận và thực tiễn, là sự tổng kết thực tiễn phong phú rút ra những vấn đề có tính lý luận và các bài học kinh nghiệm quý để củng cố thêm bản lĩnh, sức mạnh và niềm tin; định hướng giải pháp thực hiện có hiệu quả công tác đấu tranh, phòng, chống tham nhũng, tiêu cực trong thời gian tới.</w:t>
      </w:r>
    </w:p>
    <w:p w:rsidR="004B0202" w:rsidRPr="00446D30" w:rsidRDefault="004B0202" w:rsidP="004B0202">
      <w:pPr>
        <w:tabs>
          <w:tab w:val="left" w:pos="1134"/>
        </w:tabs>
        <w:spacing w:before="120" w:after="0" w:line="252" w:lineRule="auto"/>
        <w:ind w:firstLine="709"/>
        <w:jc w:val="both"/>
        <w:rPr>
          <w:rFonts w:ascii="Times New Roman" w:eastAsia="Times New Roman" w:hAnsi="Times New Roman"/>
          <w:sz w:val="28"/>
          <w:szCs w:val="28"/>
          <w:lang w:eastAsia="vi-VN" w:bidi="vi-VN"/>
        </w:rPr>
      </w:pPr>
      <w:r w:rsidRPr="00446D30">
        <w:rPr>
          <w:rFonts w:ascii="Times New Roman" w:eastAsia="Times New Roman" w:hAnsi="Times New Roman"/>
          <w:sz w:val="28"/>
          <w:szCs w:val="28"/>
          <w:lang w:eastAsia="vi-VN" w:bidi="vi-VN"/>
        </w:rPr>
        <w:t>(3). Tác phẩm khẳng định thành tựu và ý nghĩa to lớn của công cuộc đấu tranh phòng, chốn</w:t>
      </w:r>
      <w:r w:rsidR="00446D30" w:rsidRPr="00446D30">
        <w:rPr>
          <w:rFonts w:ascii="Times New Roman" w:eastAsia="Times New Roman" w:hAnsi="Times New Roman"/>
          <w:sz w:val="28"/>
          <w:szCs w:val="28"/>
          <w:lang w:eastAsia="vi-VN" w:bidi="vi-VN"/>
        </w:rPr>
        <w:t>g tham nhũng, tiêu cực trong nh</w:t>
      </w:r>
      <w:r w:rsidR="00446D30" w:rsidRPr="00446D30">
        <w:rPr>
          <w:rFonts w:ascii="Times New Roman" w:eastAsia="Times New Roman" w:hAnsi="Times New Roman"/>
          <w:sz w:val="28"/>
          <w:szCs w:val="28"/>
          <w:lang w:val="en-US" w:eastAsia="vi-VN" w:bidi="vi-VN"/>
        </w:rPr>
        <w:t>ữ</w:t>
      </w:r>
      <w:r w:rsidRPr="00446D30">
        <w:rPr>
          <w:rFonts w:ascii="Times New Roman" w:eastAsia="Times New Roman" w:hAnsi="Times New Roman"/>
          <w:sz w:val="28"/>
          <w:szCs w:val="28"/>
          <w:lang w:eastAsia="vi-VN" w:bidi="vi-VN"/>
        </w:rPr>
        <w:t xml:space="preserve">ng năm qua với vai trò của Ban Chỉ đạo Trung ương về phòng, chống tham nhũng tiêu cực dưới sự lãnh đạo, chỉ đạo trực tiếp của Tổng Bí thư, Trưởng Ban Chỉ đạo đã có nhiều cách làm hay, sáng tạo, khoa học, bài bản, chắc chắn, hiệu quả. Nhiều tư tưởng, quan điểm, </w:t>
      </w:r>
      <w:r w:rsidRPr="00446D30">
        <w:rPr>
          <w:rFonts w:ascii="Times New Roman" w:eastAsia="Times New Roman" w:hAnsi="Times New Roman"/>
          <w:bCs/>
          <w:sz w:val="28"/>
          <w:szCs w:val="28"/>
          <w:lang w:eastAsia="vi-VN" w:bidi="vi-VN"/>
        </w:rPr>
        <w:t xml:space="preserve">phương </w:t>
      </w:r>
      <w:r w:rsidRPr="00446D30">
        <w:rPr>
          <w:rFonts w:ascii="Times New Roman" w:eastAsia="Times New Roman" w:hAnsi="Times New Roman"/>
          <w:sz w:val="28"/>
          <w:szCs w:val="28"/>
          <w:lang w:eastAsia="vi-VN" w:bidi="en-US"/>
        </w:rPr>
        <w:t xml:space="preserve">châm </w:t>
      </w:r>
      <w:r w:rsidRPr="00446D30">
        <w:rPr>
          <w:rFonts w:ascii="Times New Roman" w:eastAsia="Times New Roman" w:hAnsi="Times New Roman"/>
          <w:sz w:val="28"/>
          <w:szCs w:val="28"/>
          <w:lang w:eastAsia="vi-VN" w:bidi="vi-VN"/>
        </w:rPr>
        <w:t xml:space="preserve">chỉ đạo, nguyên tắc hành động, giải pháp cơ bản để phòng, chống tham nhũng, tiêu cực do Tổng Bí thư khởi xướng, chỉ đạo đã phát huy hiệu quả, được khẳng định qua thực tiễn, đã đúc kết, rút ra những bài học kinh nghiệm quý, có giá trị cả về lý luận và thực tiễn, trong đó, nhiều nội dung đã được </w:t>
      </w:r>
      <w:r w:rsidRPr="00446D30">
        <w:rPr>
          <w:rFonts w:ascii="Times New Roman" w:eastAsia="Times New Roman" w:hAnsi="Times New Roman"/>
          <w:bCs/>
          <w:sz w:val="28"/>
          <w:szCs w:val="28"/>
          <w:lang w:eastAsia="vi-VN" w:bidi="vi-VN"/>
        </w:rPr>
        <w:t xml:space="preserve">cụ </w:t>
      </w:r>
      <w:r w:rsidRPr="00446D30">
        <w:rPr>
          <w:rFonts w:ascii="Times New Roman" w:eastAsia="Times New Roman" w:hAnsi="Times New Roman"/>
          <w:sz w:val="28"/>
          <w:szCs w:val="28"/>
          <w:lang w:eastAsia="vi-VN" w:bidi="vi-VN"/>
        </w:rPr>
        <w:t>thể hóa, thể chế hóa thành các quy định của Đảng, pháp luật của Nhà nước.</w:t>
      </w:r>
    </w:p>
    <w:p w:rsidR="004B0202" w:rsidRPr="00446D30" w:rsidRDefault="004B0202" w:rsidP="004B0202">
      <w:pPr>
        <w:tabs>
          <w:tab w:val="left" w:pos="1134"/>
        </w:tabs>
        <w:spacing w:before="120" w:after="0" w:line="252" w:lineRule="auto"/>
        <w:ind w:firstLine="709"/>
        <w:jc w:val="both"/>
        <w:rPr>
          <w:rFonts w:ascii="Times New Roman" w:eastAsia="Times New Roman" w:hAnsi="Times New Roman"/>
          <w:sz w:val="28"/>
          <w:szCs w:val="28"/>
          <w:lang w:eastAsia="vi-VN" w:bidi="vi-VN"/>
        </w:rPr>
      </w:pPr>
      <w:r w:rsidRPr="00446D30">
        <w:rPr>
          <w:rFonts w:ascii="Times New Roman" w:eastAsia="Times New Roman" w:hAnsi="Times New Roman"/>
          <w:sz w:val="28"/>
          <w:szCs w:val="28"/>
          <w:lang w:eastAsia="vi-VN" w:bidi="vi-VN"/>
        </w:rPr>
        <w:t>(4). Tác phẩm cho thấy sự nhất quán giữa nói và làm;</w:t>
      </w:r>
      <w:r w:rsidR="001005BE">
        <w:rPr>
          <w:rFonts w:ascii="Times New Roman" w:eastAsia="Times New Roman" w:hAnsi="Times New Roman"/>
          <w:sz w:val="28"/>
          <w:szCs w:val="28"/>
          <w:lang w:eastAsia="vi-VN" w:bidi="vi-VN"/>
        </w:rPr>
        <w:t xml:space="preserve"> sự kiên trì đấu tranh không ng</w:t>
      </w:r>
      <w:r w:rsidR="001005BE">
        <w:rPr>
          <w:rFonts w:ascii="Times New Roman" w:eastAsia="Times New Roman" w:hAnsi="Times New Roman"/>
          <w:sz w:val="28"/>
          <w:szCs w:val="28"/>
          <w:lang w:val="en-US" w:eastAsia="vi-VN" w:bidi="vi-VN"/>
        </w:rPr>
        <w:t>ừ</w:t>
      </w:r>
      <w:r w:rsidRPr="00446D30">
        <w:rPr>
          <w:rFonts w:ascii="Times New Roman" w:eastAsia="Times New Roman" w:hAnsi="Times New Roman"/>
          <w:sz w:val="28"/>
          <w:szCs w:val="28"/>
          <w:lang w:eastAsia="vi-VN" w:bidi="vi-VN"/>
        </w:rPr>
        <w:t xml:space="preserve">ng </w:t>
      </w:r>
      <w:r w:rsidRPr="00446D30">
        <w:rPr>
          <w:rFonts w:ascii="Times New Roman" w:eastAsia="Times New Roman" w:hAnsi="Times New Roman"/>
          <w:bCs/>
          <w:sz w:val="28"/>
          <w:szCs w:val="28"/>
          <w:lang w:eastAsia="vi-VN" w:bidi="vi-VN"/>
        </w:rPr>
        <w:t xml:space="preserve">nghỉ; </w:t>
      </w:r>
      <w:r w:rsidRPr="00446D30">
        <w:rPr>
          <w:rFonts w:ascii="Times New Roman" w:eastAsia="Times New Roman" w:hAnsi="Times New Roman"/>
          <w:sz w:val="28"/>
          <w:szCs w:val="28"/>
          <w:lang w:eastAsia="vi-VN" w:bidi="vi-VN"/>
        </w:rPr>
        <w:t xml:space="preserve">sự thống nhất giữa </w:t>
      </w:r>
      <w:r w:rsidRPr="00446D30">
        <w:rPr>
          <w:rFonts w:ascii="Times New Roman" w:eastAsia="Times New Roman" w:hAnsi="Times New Roman"/>
          <w:bCs/>
          <w:sz w:val="28"/>
          <w:szCs w:val="28"/>
          <w:lang w:eastAsia="vi-VN" w:bidi="vi-VN"/>
        </w:rPr>
        <w:t xml:space="preserve">những </w:t>
      </w:r>
      <w:r w:rsidRPr="00446D30">
        <w:rPr>
          <w:rFonts w:ascii="Times New Roman" w:eastAsia="Times New Roman" w:hAnsi="Times New Roman"/>
          <w:sz w:val="28"/>
          <w:szCs w:val="28"/>
          <w:lang w:eastAsia="vi-VN" w:bidi="vi-VN"/>
        </w:rPr>
        <w:t xml:space="preserve">nung nấu nhiều năm và hành động quyết liệt trong đấu tranh với tham nhũng, tiêu cực của Tổng Bí thư </w:t>
      </w:r>
      <w:r w:rsidRPr="00446D30">
        <w:rPr>
          <w:rFonts w:ascii="Times New Roman" w:eastAsia="Times New Roman" w:hAnsi="Times New Roman"/>
          <w:bCs/>
          <w:sz w:val="28"/>
          <w:szCs w:val="28"/>
          <w:lang w:eastAsia="vi-VN" w:bidi="vi-VN"/>
        </w:rPr>
        <w:t xml:space="preserve">Nguyễn </w:t>
      </w:r>
      <w:r w:rsidRPr="00446D30">
        <w:rPr>
          <w:rFonts w:ascii="Times New Roman" w:eastAsia="Times New Roman" w:hAnsi="Times New Roman"/>
          <w:sz w:val="28"/>
          <w:szCs w:val="28"/>
          <w:lang w:eastAsia="vi-VN" w:bidi="vi-VN"/>
        </w:rPr>
        <w:t xml:space="preserve">Phú Trọng để xây dựng, chỉnh đốn Đảng ta ngày càng trong sạch, vững mạnh; cho thấy tầm nhìn, sự nhất quán cùng những trăn trở, suy nghĩ của </w:t>
      </w:r>
      <w:r w:rsidRPr="00446D30">
        <w:rPr>
          <w:rFonts w:ascii="Times New Roman" w:eastAsia="Times New Roman" w:hAnsi="Times New Roman"/>
          <w:bCs/>
          <w:sz w:val="28"/>
          <w:szCs w:val="28"/>
          <w:lang w:eastAsia="vi-VN" w:bidi="vi-VN"/>
        </w:rPr>
        <w:t xml:space="preserve">Tổng </w:t>
      </w:r>
      <w:r w:rsidRPr="00446D30">
        <w:rPr>
          <w:rFonts w:ascii="Times New Roman" w:eastAsia="Times New Roman" w:hAnsi="Times New Roman"/>
          <w:sz w:val="28"/>
          <w:szCs w:val="28"/>
          <w:lang w:eastAsia="vi-VN" w:bidi="vi-VN"/>
        </w:rPr>
        <w:t>Bí thư để có các biện pháp, giải pháp đấu tranh phòng, chống tham nhũng, tiêu cực có hiệu quả.</w:t>
      </w:r>
    </w:p>
    <w:p w:rsidR="00173CD1" w:rsidRPr="00446D30" w:rsidRDefault="004B0202" w:rsidP="005E7571">
      <w:pPr>
        <w:tabs>
          <w:tab w:val="left" w:pos="1134"/>
        </w:tabs>
        <w:spacing w:before="120" w:after="0" w:line="252" w:lineRule="auto"/>
        <w:ind w:firstLine="709"/>
        <w:jc w:val="both"/>
        <w:rPr>
          <w:rFonts w:ascii="Times New Roman" w:eastAsia="Times New Roman" w:hAnsi="Times New Roman"/>
          <w:sz w:val="28"/>
          <w:szCs w:val="28"/>
          <w:lang w:val="en-US" w:eastAsia="vi-VN" w:bidi="vi-VN"/>
        </w:rPr>
      </w:pPr>
      <w:r w:rsidRPr="00446D30">
        <w:rPr>
          <w:rFonts w:ascii="Times New Roman" w:eastAsia="Times New Roman" w:hAnsi="Times New Roman"/>
          <w:sz w:val="28"/>
          <w:szCs w:val="28"/>
          <w:lang w:eastAsia="vi-VN" w:bidi="vi-VN"/>
        </w:rPr>
        <w:t>(5). Tác phẩm khẳng định niềm tin, sự đồng tình, ủng hộ, cổ vũ của các tầng lớp nhân dân, đại biểu Quốc hội, chính khách, học giả nước ngoài với quyết tâm của Đảng và những chỉ đạo hiệu quả của Tổng Bí thư trong công cuộc đấu tranh phòng, chống tham nhũng, tiêu cực ở Việt Nam.</w:t>
      </w:r>
    </w:p>
    <w:p w:rsidR="005D60E9" w:rsidRPr="00446D30" w:rsidRDefault="00EB5472" w:rsidP="005D60E9">
      <w:pPr>
        <w:shd w:val="clear" w:color="auto" w:fill="FFFFFF"/>
        <w:spacing w:before="120" w:after="0" w:line="288" w:lineRule="auto"/>
        <w:ind w:firstLine="720"/>
        <w:jc w:val="both"/>
        <w:textAlignment w:val="baseline"/>
        <w:rPr>
          <w:rFonts w:ascii="Times New Roman" w:eastAsia="Times New Roman" w:hAnsi="Times New Roman" w:cs="Times New Roman"/>
          <w:sz w:val="28"/>
          <w:szCs w:val="28"/>
          <w:bdr w:val="none" w:sz="0" w:space="0" w:color="auto" w:frame="1"/>
          <w:lang w:eastAsia="vi-VN"/>
        </w:rPr>
      </w:pPr>
      <w:r w:rsidRPr="00446D30">
        <w:rPr>
          <w:rFonts w:ascii="Times New Roman" w:hAnsi="Times New Roman" w:cs="Times New Roman"/>
          <w:b/>
          <w:sz w:val="28"/>
          <w:szCs w:val="28"/>
          <w:lang w:val="en-US"/>
        </w:rPr>
        <w:t>3</w:t>
      </w:r>
      <w:r w:rsidR="005D60E9" w:rsidRPr="00446D30">
        <w:rPr>
          <w:rFonts w:ascii="Times New Roman" w:hAnsi="Times New Roman" w:cs="Times New Roman"/>
          <w:b/>
          <w:sz w:val="28"/>
          <w:szCs w:val="28"/>
        </w:rPr>
        <w:t>. Đối tượng</w:t>
      </w:r>
    </w:p>
    <w:p w:rsidR="005D60E9" w:rsidRPr="00446D30" w:rsidRDefault="005D60E9" w:rsidP="005D60E9">
      <w:pPr>
        <w:spacing w:before="120" w:after="0" w:line="288" w:lineRule="auto"/>
        <w:ind w:firstLine="720"/>
        <w:jc w:val="both"/>
        <w:rPr>
          <w:rFonts w:ascii="Times New Roman" w:hAnsi="Times New Roman" w:cs="Times New Roman"/>
          <w:sz w:val="28"/>
          <w:szCs w:val="28"/>
        </w:rPr>
      </w:pPr>
      <w:r w:rsidRPr="00446D30">
        <w:rPr>
          <w:rFonts w:ascii="Times New Roman" w:hAnsi="Times New Roman" w:cs="Times New Roman"/>
          <w:sz w:val="28"/>
          <w:szCs w:val="28"/>
        </w:rPr>
        <w:t xml:space="preserve">Cấp </w:t>
      </w:r>
      <w:r w:rsidR="002E0A16" w:rsidRPr="00446D30">
        <w:rPr>
          <w:rFonts w:ascii="Times New Roman" w:hAnsi="Times New Roman" w:cs="Times New Roman"/>
          <w:sz w:val="28"/>
          <w:szCs w:val="28"/>
          <w:lang w:val="en-US"/>
        </w:rPr>
        <w:t>ủy</w:t>
      </w:r>
      <w:r w:rsidRPr="00446D30">
        <w:rPr>
          <w:rFonts w:ascii="Times New Roman" w:hAnsi="Times New Roman" w:cs="Times New Roman"/>
          <w:sz w:val="28"/>
          <w:szCs w:val="28"/>
        </w:rPr>
        <w:t>, tổ chức đảng, chính quyền, Mặt trận Tổ quố</w:t>
      </w:r>
      <w:r w:rsidR="002E0A16" w:rsidRPr="00446D30">
        <w:rPr>
          <w:rFonts w:ascii="Times New Roman" w:hAnsi="Times New Roman" w:cs="Times New Roman"/>
          <w:sz w:val="28"/>
          <w:szCs w:val="28"/>
        </w:rPr>
        <w:t>c</w:t>
      </w:r>
      <w:r w:rsidR="001005BE">
        <w:rPr>
          <w:rFonts w:ascii="Times New Roman" w:hAnsi="Times New Roman" w:cs="Times New Roman"/>
          <w:sz w:val="28"/>
          <w:szCs w:val="28"/>
        </w:rPr>
        <w:t>,</w:t>
      </w:r>
      <w:r w:rsidR="001005BE">
        <w:rPr>
          <w:rFonts w:ascii="Times New Roman" w:hAnsi="Times New Roman" w:cs="Times New Roman"/>
          <w:sz w:val="28"/>
          <w:szCs w:val="28"/>
          <w:lang w:val="en-US"/>
        </w:rPr>
        <w:t xml:space="preserve"> </w:t>
      </w:r>
      <w:r w:rsidRPr="00446D30">
        <w:rPr>
          <w:rFonts w:ascii="Times New Roman" w:hAnsi="Times New Roman" w:cs="Times New Roman"/>
          <w:sz w:val="28"/>
          <w:szCs w:val="28"/>
        </w:rPr>
        <w:t>tổ chức chính trị - xã hội các cấp</w:t>
      </w:r>
      <w:r w:rsidR="00D70863">
        <w:rPr>
          <w:rFonts w:ascii="Times New Roman" w:hAnsi="Times New Roman" w:cs="Times New Roman"/>
          <w:sz w:val="28"/>
          <w:szCs w:val="28"/>
          <w:lang w:val="en-US"/>
        </w:rPr>
        <w:t>;</w:t>
      </w:r>
      <w:r w:rsidRPr="00446D30">
        <w:rPr>
          <w:rFonts w:ascii="Times New Roman" w:hAnsi="Times New Roman" w:cs="Times New Roman"/>
          <w:sz w:val="28"/>
          <w:szCs w:val="28"/>
          <w:lang w:val="en-US"/>
        </w:rPr>
        <w:t xml:space="preserve"> </w:t>
      </w:r>
      <w:r w:rsidRPr="00446D30">
        <w:rPr>
          <w:rFonts w:ascii="Times New Roman" w:hAnsi="Times New Roman" w:cs="Times New Roman"/>
          <w:sz w:val="28"/>
          <w:szCs w:val="28"/>
        </w:rPr>
        <w:t xml:space="preserve">cán bộ, </w:t>
      </w:r>
      <w:r w:rsidR="00D70863">
        <w:rPr>
          <w:rFonts w:ascii="Times New Roman" w:hAnsi="Times New Roman" w:cs="Times New Roman"/>
          <w:sz w:val="28"/>
          <w:szCs w:val="28"/>
          <w:lang w:val="en-US"/>
        </w:rPr>
        <w:t xml:space="preserve">công chức, viên chức, </w:t>
      </w:r>
      <w:r w:rsidRPr="00446D30">
        <w:rPr>
          <w:rFonts w:ascii="Times New Roman" w:hAnsi="Times New Roman" w:cs="Times New Roman"/>
          <w:sz w:val="28"/>
          <w:szCs w:val="28"/>
        </w:rPr>
        <w:t>đảng viên</w:t>
      </w:r>
      <w:r w:rsidR="00D70863">
        <w:rPr>
          <w:rFonts w:ascii="Times New Roman" w:hAnsi="Times New Roman" w:cs="Times New Roman"/>
          <w:sz w:val="28"/>
          <w:szCs w:val="28"/>
          <w:lang w:val="en-US"/>
        </w:rPr>
        <w:t xml:space="preserve">, đoàn viên, hội viên và tuyên truyền rộng rãi trong </w:t>
      </w:r>
      <w:r w:rsidR="005A1808">
        <w:rPr>
          <w:rFonts w:ascii="Times New Roman" w:hAnsi="Times New Roman" w:cs="Times New Roman"/>
          <w:sz w:val="28"/>
          <w:szCs w:val="28"/>
        </w:rPr>
        <w:t>n</w:t>
      </w:r>
      <w:r w:rsidR="00D70863">
        <w:rPr>
          <w:rFonts w:ascii="Times New Roman" w:hAnsi="Times New Roman" w:cs="Times New Roman"/>
          <w:sz w:val="28"/>
          <w:szCs w:val="28"/>
          <w:lang w:val="en-US"/>
        </w:rPr>
        <w:t>hân dân</w:t>
      </w:r>
      <w:r w:rsidRPr="00446D30">
        <w:rPr>
          <w:rFonts w:ascii="Times New Roman" w:hAnsi="Times New Roman" w:cs="Times New Roman"/>
          <w:sz w:val="28"/>
          <w:szCs w:val="28"/>
        </w:rPr>
        <w:t>.</w:t>
      </w:r>
    </w:p>
    <w:p w:rsidR="00F0596C" w:rsidRPr="00446D30" w:rsidRDefault="00EB5472" w:rsidP="00F0596C">
      <w:pPr>
        <w:spacing w:before="120" w:after="0" w:line="288" w:lineRule="auto"/>
        <w:ind w:firstLine="720"/>
        <w:jc w:val="both"/>
        <w:rPr>
          <w:rFonts w:ascii="Times New Roman" w:hAnsi="Times New Roman" w:cs="Times New Roman"/>
          <w:b/>
          <w:sz w:val="28"/>
          <w:szCs w:val="28"/>
          <w:shd w:val="clear" w:color="auto" w:fill="FFFFFF"/>
          <w:lang w:val="en-US"/>
        </w:rPr>
      </w:pPr>
      <w:r w:rsidRPr="00446D30">
        <w:rPr>
          <w:rFonts w:ascii="Times New Roman" w:hAnsi="Times New Roman" w:cs="Times New Roman"/>
          <w:b/>
          <w:sz w:val="28"/>
          <w:szCs w:val="28"/>
          <w:shd w:val="clear" w:color="auto" w:fill="FFFFFF"/>
          <w:lang w:val="en-US"/>
        </w:rPr>
        <w:lastRenderedPageBreak/>
        <w:t>4</w:t>
      </w:r>
      <w:r w:rsidR="005D60E9" w:rsidRPr="00446D30">
        <w:rPr>
          <w:rFonts w:ascii="Times New Roman" w:hAnsi="Times New Roman" w:cs="Times New Roman"/>
          <w:b/>
          <w:sz w:val="28"/>
          <w:szCs w:val="28"/>
          <w:shd w:val="clear" w:color="auto" w:fill="FFFFFF"/>
        </w:rPr>
        <w:t xml:space="preserve">. Hình thức tổ chức </w:t>
      </w:r>
    </w:p>
    <w:p w:rsidR="005D60E9" w:rsidRPr="00446D30" w:rsidRDefault="005D60E9" w:rsidP="00F0596C">
      <w:pPr>
        <w:spacing w:before="120" w:after="0" w:line="288" w:lineRule="auto"/>
        <w:ind w:firstLine="720"/>
        <w:jc w:val="both"/>
        <w:rPr>
          <w:rFonts w:ascii="Times New Roman" w:hAnsi="Times New Roman" w:cs="Times New Roman"/>
          <w:sz w:val="28"/>
          <w:szCs w:val="28"/>
          <w:shd w:val="clear" w:color="auto" w:fill="FFFFFF"/>
        </w:rPr>
      </w:pPr>
      <w:r w:rsidRPr="00446D30">
        <w:rPr>
          <w:rFonts w:ascii="Times New Roman" w:hAnsi="Times New Roman" w:cs="Times New Roman"/>
          <w:sz w:val="28"/>
          <w:szCs w:val="28"/>
          <w:shd w:val="clear" w:color="auto" w:fill="FFFFFF"/>
          <w:lang w:val="en-US"/>
        </w:rPr>
        <w:t xml:space="preserve">- </w:t>
      </w:r>
      <w:r w:rsidR="00B5321C" w:rsidRPr="00446D30">
        <w:rPr>
          <w:rFonts w:ascii="Times New Roman" w:hAnsi="Times New Roman" w:cs="Times New Roman"/>
          <w:sz w:val="28"/>
          <w:szCs w:val="28"/>
          <w:shd w:val="clear" w:color="auto" w:fill="FFFFFF"/>
          <w:lang w:val="en-US"/>
        </w:rPr>
        <w:t>G</w:t>
      </w:r>
      <w:r w:rsidRPr="00446D30">
        <w:rPr>
          <w:rFonts w:ascii="Times New Roman" w:hAnsi="Times New Roman" w:cs="Times New Roman"/>
          <w:sz w:val="28"/>
          <w:szCs w:val="28"/>
          <w:shd w:val="clear" w:color="auto" w:fill="FFFFFF"/>
        </w:rPr>
        <w:t>iới thiệu</w:t>
      </w:r>
      <w:r w:rsidR="00B5321C" w:rsidRPr="00446D30">
        <w:rPr>
          <w:rFonts w:ascii="Times New Roman" w:hAnsi="Times New Roman" w:cs="Times New Roman"/>
          <w:sz w:val="28"/>
          <w:szCs w:val="28"/>
          <w:shd w:val="clear" w:color="auto" w:fill="FFFFFF"/>
          <w:lang w:val="en-US"/>
        </w:rPr>
        <w:t>, phổ biến, quán triệt, tuyên truyền</w:t>
      </w:r>
      <w:r w:rsidRPr="00446D30">
        <w:rPr>
          <w:rFonts w:ascii="Times New Roman" w:hAnsi="Times New Roman" w:cs="Times New Roman"/>
          <w:sz w:val="28"/>
          <w:szCs w:val="28"/>
          <w:shd w:val="clear" w:color="auto" w:fill="FFFFFF"/>
        </w:rPr>
        <w:t xml:space="preserve"> </w:t>
      </w:r>
      <w:r w:rsidRPr="00446D30">
        <w:rPr>
          <w:rFonts w:ascii="Times New Roman" w:hAnsi="Times New Roman" w:cs="Times New Roman"/>
          <w:sz w:val="28"/>
          <w:szCs w:val="28"/>
          <w:shd w:val="clear" w:color="auto" w:fill="FFFFFF"/>
          <w:lang w:val="en-US"/>
        </w:rPr>
        <w:t>tác phẩm</w:t>
      </w:r>
      <w:r w:rsidRPr="00446D30">
        <w:rPr>
          <w:rFonts w:ascii="Times New Roman" w:hAnsi="Times New Roman" w:cs="Times New Roman"/>
          <w:sz w:val="28"/>
          <w:szCs w:val="28"/>
          <w:shd w:val="clear" w:color="auto" w:fill="FFFFFF"/>
        </w:rPr>
        <w:t>, nội dung cốt lõi về</w:t>
      </w:r>
      <w:r w:rsidR="00EB5472" w:rsidRPr="00446D30">
        <w:rPr>
          <w:rFonts w:ascii="Times New Roman" w:hAnsi="Times New Roman" w:cs="Times New Roman"/>
          <w:sz w:val="28"/>
          <w:szCs w:val="28"/>
          <w:shd w:val="clear" w:color="auto" w:fill="FFFFFF"/>
          <w:lang w:val="en-US"/>
        </w:rPr>
        <w:t xml:space="preserve"> </w:t>
      </w:r>
      <w:r w:rsidR="00F0596C" w:rsidRPr="00446D30">
        <w:rPr>
          <w:rFonts w:ascii="Times New Roman" w:eastAsia="Times New Roman" w:hAnsi="Times New Roman"/>
          <w:bCs/>
          <w:sz w:val="28"/>
          <w:szCs w:val="28"/>
          <w:lang w:eastAsia="vi-VN" w:bidi="vi-VN"/>
        </w:rPr>
        <w:t>tác phẩm “Kiên quyết, kiên trì đấu tranh phòng, chốn</w:t>
      </w:r>
      <w:r w:rsidR="00F0596C" w:rsidRPr="00446D30">
        <w:rPr>
          <w:rFonts w:ascii="Times New Roman" w:eastAsia="Times New Roman" w:hAnsi="Times New Roman"/>
          <w:bCs/>
          <w:sz w:val="28"/>
          <w:szCs w:val="28"/>
          <w:lang w:val="en-US" w:eastAsia="vi-VN" w:bidi="vi-VN"/>
        </w:rPr>
        <w:t xml:space="preserve">g </w:t>
      </w:r>
      <w:r w:rsidR="00F0596C" w:rsidRPr="00446D30">
        <w:rPr>
          <w:rFonts w:ascii="Times New Roman" w:eastAsia="Times New Roman" w:hAnsi="Times New Roman"/>
          <w:bCs/>
          <w:sz w:val="28"/>
          <w:szCs w:val="28"/>
          <w:lang w:eastAsia="vi-VN" w:bidi="vi-VN"/>
        </w:rPr>
        <w:t>tham nhũng, tiêu cực, góp phần xây dựng Đảng và Nhà nước ta ngày càng</w:t>
      </w:r>
      <w:r w:rsidR="00F0596C" w:rsidRPr="00446D30">
        <w:rPr>
          <w:rFonts w:ascii="Times New Roman" w:eastAsia="Times New Roman" w:hAnsi="Times New Roman"/>
          <w:bCs/>
          <w:sz w:val="28"/>
          <w:szCs w:val="28"/>
          <w:lang w:val="en-US" w:eastAsia="vi-VN" w:bidi="vi-VN"/>
        </w:rPr>
        <w:t xml:space="preserve"> </w:t>
      </w:r>
      <w:r w:rsidR="00F0596C" w:rsidRPr="00446D30">
        <w:rPr>
          <w:rFonts w:ascii="Times New Roman" w:eastAsia="Times New Roman" w:hAnsi="Times New Roman"/>
          <w:bCs/>
          <w:sz w:val="28"/>
          <w:szCs w:val="28"/>
          <w:lang w:eastAsia="vi-VN" w:bidi="vi-VN"/>
        </w:rPr>
        <w:t>trong sạch, vững mạnh” của  Tổng Bí thư Nguyễn Phú Trọng</w:t>
      </w:r>
      <w:r w:rsidR="00F0596C" w:rsidRPr="00446D30">
        <w:rPr>
          <w:rFonts w:ascii="Times New Roman" w:hAnsi="Times New Roman" w:cs="Times New Roman"/>
          <w:sz w:val="28"/>
          <w:szCs w:val="28"/>
          <w:shd w:val="clear" w:color="auto" w:fill="FFFFFF"/>
          <w:lang w:val="en-US"/>
        </w:rPr>
        <w:t xml:space="preserve"> </w:t>
      </w:r>
      <w:r w:rsidRPr="00446D30">
        <w:rPr>
          <w:rFonts w:ascii="Times New Roman" w:hAnsi="Times New Roman" w:cs="Times New Roman"/>
          <w:sz w:val="28"/>
          <w:szCs w:val="28"/>
          <w:shd w:val="clear" w:color="auto" w:fill="FFFFFF"/>
        </w:rPr>
        <w:t xml:space="preserve">trong sinh </w:t>
      </w:r>
      <w:r w:rsidRPr="00446D30">
        <w:rPr>
          <w:rFonts w:ascii="Times New Roman" w:hAnsi="Times New Roman" w:cs="Times New Roman"/>
          <w:spacing w:val="-2"/>
          <w:sz w:val="28"/>
          <w:szCs w:val="28"/>
          <w:shd w:val="clear" w:color="auto" w:fill="FFFFFF"/>
        </w:rPr>
        <w:t xml:space="preserve">hoạt của cấp ủy, sinh hoạt chi bộ hàng tháng, sinh hoạt chuyên đề của </w:t>
      </w:r>
      <w:r w:rsidR="00DC5314" w:rsidRPr="00446D30">
        <w:rPr>
          <w:rFonts w:ascii="Times New Roman" w:hAnsi="Times New Roman" w:cs="Times New Roman"/>
          <w:spacing w:val="-2"/>
          <w:sz w:val="28"/>
          <w:szCs w:val="28"/>
          <w:shd w:val="clear" w:color="auto" w:fill="FFFFFF"/>
          <w:lang w:val="en-US"/>
        </w:rPr>
        <w:t xml:space="preserve">từng </w:t>
      </w:r>
      <w:r w:rsidRPr="00446D30">
        <w:rPr>
          <w:rFonts w:ascii="Times New Roman" w:hAnsi="Times New Roman" w:cs="Times New Roman"/>
          <w:spacing w:val="-2"/>
          <w:sz w:val="28"/>
          <w:szCs w:val="28"/>
          <w:shd w:val="clear" w:color="auto" w:fill="FFFFFF"/>
        </w:rPr>
        <w:t>chi bộ</w:t>
      </w:r>
      <w:r w:rsidR="009C0568" w:rsidRPr="00446D30">
        <w:rPr>
          <w:rFonts w:ascii="Times New Roman" w:hAnsi="Times New Roman" w:cs="Times New Roman"/>
          <w:spacing w:val="-2"/>
          <w:sz w:val="28"/>
          <w:szCs w:val="28"/>
          <w:shd w:val="clear" w:color="auto" w:fill="FFFFFF"/>
          <w:lang w:val="en-US"/>
        </w:rPr>
        <w:t>; sinh hoạt của cơ quan, Mặt trận Tổ quốc và đoàn thể các cấp.</w:t>
      </w:r>
    </w:p>
    <w:p w:rsidR="005D60E9" w:rsidRDefault="005D60E9" w:rsidP="005D60E9">
      <w:pPr>
        <w:spacing w:before="120" w:after="0" w:line="288" w:lineRule="auto"/>
        <w:ind w:firstLine="720"/>
        <w:jc w:val="both"/>
        <w:rPr>
          <w:rFonts w:ascii="Times New Roman" w:hAnsi="Times New Roman" w:cs="Times New Roman"/>
          <w:bCs/>
          <w:iCs/>
          <w:sz w:val="28"/>
          <w:szCs w:val="28"/>
          <w:lang w:val="en-US" w:eastAsia="vi-VN"/>
        </w:rPr>
      </w:pPr>
      <w:r w:rsidRPr="00446D30">
        <w:rPr>
          <w:rFonts w:ascii="Times New Roman" w:hAnsi="Times New Roman" w:cs="Times New Roman"/>
          <w:bCs/>
          <w:iCs/>
          <w:sz w:val="28"/>
          <w:szCs w:val="28"/>
          <w:shd w:val="clear" w:color="auto" w:fill="FFFFFF"/>
          <w:lang w:val="en-US"/>
        </w:rPr>
        <w:t xml:space="preserve">- </w:t>
      </w:r>
      <w:r w:rsidRPr="00446D30">
        <w:rPr>
          <w:rFonts w:ascii="Times New Roman" w:hAnsi="Times New Roman" w:cs="Times New Roman"/>
          <w:bCs/>
          <w:iCs/>
          <w:sz w:val="28"/>
          <w:szCs w:val="28"/>
          <w:shd w:val="clear" w:color="auto" w:fill="FFFFFF"/>
        </w:rPr>
        <w:t>Tổ chức các cuộc hội thảo</w:t>
      </w:r>
      <w:r w:rsidR="00904E02" w:rsidRPr="00446D30">
        <w:rPr>
          <w:rFonts w:ascii="Times New Roman" w:hAnsi="Times New Roman" w:cs="Times New Roman"/>
          <w:bCs/>
          <w:iCs/>
          <w:sz w:val="28"/>
          <w:szCs w:val="28"/>
          <w:shd w:val="clear" w:color="auto" w:fill="FFFFFF"/>
          <w:lang w:val="en-US"/>
        </w:rPr>
        <w:t xml:space="preserve"> khoa học</w:t>
      </w:r>
      <w:r w:rsidRPr="00446D30">
        <w:rPr>
          <w:rFonts w:ascii="Times New Roman" w:hAnsi="Times New Roman" w:cs="Times New Roman"/>
          <w:bCs/>
          <w:iCs/>
          <w:sz w:val="28"/>
          <w:szCs w:val="28"/>
          <w:shd w:val="clear" w:color="auto" w:fill="FFFFFF"/>
        </w:rPr>
        <w:t>, tọa đàm</w:t>
      </w:r>
      <w:r w:rsidR="00904E02" w:rsidRPr="00446D30">
        <w:rPr>
          <w:rFonts w:ascii="Times New Roman" w:hAnsi="Times New Roman" w:cs="Times New Roman"/>
          <w:bCs/>
          <w:iCs/>
          <w:sz w:val="28"/>
          <w:szCs w:val="28"/>
          <w:shd w:val="clear" w:color="auto" w:fill="FFFFFF"/>
          <w:lang w:val="en-US"/>
        </w:rPr>
        <w:t>, hội thi</w:t>
      </w:r>
      <w:r w:rsidRPr="00446D30">
        <w:rPr>
          <w:rFonts w:ascii="Times New Roman" w:hAnsi="Times New Roman" w:cs="Times New Roman"/>
          <w:bCs/>
          <w:iCs/>
          <w:sz w:val="28"/>
          <w:szCs w:val="28"/>
          <w:shd w:val="clear" w:color="auto" w:fill="FFFFFF"/>
        </w:rPr>
        <w:t xml:space="preserve"> về chủ đề </w:t>
      </w:r>
      <w:r w:rsidRPr="00446D30">
        <w:rPr>
          <w:rFonts w:ascii="Times New Roman" w:hAnsi="Times New Roman" w:cs="Times New Roman"/>
          <w:bCs/>
          <w:iCs/>
          <w:sz w:val="28"/>
          <w:szCs w:val="28"/>
          <w:shd w:val="clear" w:color="auto" w:fill="FFFFFF"/>
          <w:lang w:val="en-US"/>
        </w:rPr>
        <w:t xml:space="preserve">và nội dung tác phẩm </w:t>
      </w:r>
      <w:r w:rsidRPr="00446D30">
        <w:rPr>
          <w:rFonts w:ascii="Times New Roman" w:hAnsi="Times New Roman" w:cs="Times New Roman"/>
          <w:bCs/>
          <w:spacing w:val="-2"/>
          <w:sz w:val="28"/>
          <w:szCs w:val="28"/>
        </w:rPr>
        <w:t>“</w:t>
      </w:r>
      <w:r w:rsidR="00C10E94" w:rsidRPr="00446D30">
        <w:rPr>
          <w:rFonts w:ascii="Times New Roman" w:eastAsia="Times New Roman" w:hAnsi="Times New Roman"/>
          <w:bCs/>
          <w:sz w:val="28"/>
          <w:szCs w:val="28"/>
          <w:lang w:eastAsia="vi-VN" w:bidi="vi-VN"/>
        </w:rPr>
        <w:t>Kiên quyết, kiên trì đấu tranh phòng, chốn</w:t>
      </w:r>
      <w:r w:rsidR="00C10E94" w:rsidRPr="00446D30">
        <w:rPr>
          <w:rFonts w:ascii="Times New Roman" w:eastAsia="Times New Roman" w:hAnsi="Times New Roman"/>
          <w:bCs/>
          <w:sz w:val="28"/>
          <w:szCs w:val="28"/>
          <w:lang w:val="en-US" w:eastAsia="vi-VN" w:bidi="vi-VN"/>
        </w:rPr>
        <w:t xml:space="preserve">g </w:t>
      </w:r>
      <w:r w:rsidR="00C10E94" w:rsidRPr="00446D30">
        <w:rPr>
          <w:rFonts w:ascii="Times New Roman" w:eastAsia="Times New Roman" w:hAnsi="Times New Roman"/>
          <w:bCs/>
          <w:sz w:val="28"/>
          <w:szCs w:val="28"/>
          <w:lang w:eastAsia="vi-VN" w:bidi="vi-VN"/>
        </w:rPr>
        <w:t>tham nhũng, tiêu cực, góp phần xây dựng Đảng và Nhà nước ta ngày càng</w:t>
      </w:r>
      <w:r w:rsidR="00C10E94" w:rsidRPr="00446D30">
        <w:rPr>
          <w:rFonts w:ascii="Times New Roman" w:eastAsia="Times New Roman" w:hAnsi="Times New Roman"/>
          <w:bCs/>
          <w:sz w:val="28"/>
          <w:szCs w:val="28"/>
          <w:lang w:val="en-US" w:eastAsia="vi-VN" w:bidi="vi-VN"/>
        </w:rPr>
        <w:t xml:space="preserve"> </w:t>
      </w:r>
      <w:r w:rsidR="00C10E94" w:rsidRPr="00446D30">
        <w:rPr>
          <w:rFonts w:ascii="Times New Roman" w:eastAsia="Times New Roman" w:hAnsi="Times New Roman"/>
          <w:bCs/>
          <w:sz w:val="28"/>
          <w:szCs w:val="28"/>
          <w:lang w:eastAsia="vi-VN" w:bidi="vi-VN"/>
        </w:rPr>
        <w:t>trong sạch, vững mạnh</w:t>
      </w:r>
      <w:r w:rsidRPr="00446D30">
        <w:rPr>
          <w:rFonts w:ascii="Times New Roman" w:hAnsi="Times New Roman" w:cs="Times New Roman"/>
          <w:bCs/>
          <w:spacing w:val="-2"/>
          <w:sz w:val="28"/>
          <w:szCs w:val="28"/>
        </w:rPr>
        <w:t>”</w:t>
      </w:r>
      <w:r w:rsidRPr="00446D30">
        <w:rPr>
          <w:rFonts w:ascii="Times New Roman" w:hAnsi="Times New Roman" w:cs="Times New Roman"/>
          <w:bCs/>
          <w:iCs/>
          <w:sz w:val="28"/>
          <w:szCs w:val="28"/>
          <w:shd w:val="clear" w:color="auto" w:fill="FFFFFF"/>
        </w:rPr>
        <w:t>; các hình thức</w:t>
      </w:r>
      <w:r w:rsidRPr="00446D30">
        <w:rPr>
          <w:rFonts w:ascii="Times New Roman" w:hAnsi="Times New Roman" w:cs="Times New Roman"/>
          <w:bCs/>
          <w:iCs/>
          <w:sz w:val="28"/>
          <w:szCs w:val="28"/>
          <w:lang w:eastAsia="vi-VN"/>
        </w:rPr>
        <w:t xml:space="preserve"> sáng tạo, hiệu quả khác phù hợp với tình hình thực tế của địa phương, cơ quan, đơn vị</w:t>
      </w:r>
      <w:r w:rsidRPr="00446D30">
        <w:rPr>
          <w:rFonts w:ascii="Times New Roman" w:hAnsi="Times New Roman" w:cs="Times New Roman"/>
          <w:bCs/>
          <w:iCs/>
          <w:sz w:val="28"/>
          <w:szCs w:val="28"/>
          <w:lang w:val="en-US" w:eastAsia="vi-VN"/>
        </w:rPr>
        <w:t>.</w:t>
      </w:r>
    </w:p>
    <w:p w:rsidR="008D5709" w:rsidRPr="00446D30" w:rsidRDefault="008D5709" w:rsidP="005D60E9">
      <w:pPr>
        <w:spacing w:before="120" w:after="0" w:line="288" w:lineRule="auto"/>
        <w:ind w:firstLine="720"/>
        <w:jc w:val="both"/>
        <w:rPr>
          <w:rFonts w:ascii="Times New Roman" w:hAnsi="Times New Roman" w:cs="Times New Roman"/>
          <w:bCs/>
          <w:spacing w:val="-2"/>
          <w:sz w:val="28"/>
          <w:szCs w:val="28"/>
        </w:rPr>
      </w:pPr>
      <w:r>
        <w:rPr>
          <w:rFonts w:ascii="Times New Roman" w:hAnsi="Times New Roman" w:cs="Times New Roman"/>
          <w:bCs/>
          <w:iCs/>
          <w:sz w:val="28"/>
          <w:szCs w:val="28"/>
          <w:lang w:val="en-US" w:eastAsia="vi-VN"/>
        </w:rPr>
        <w:t>- Tăng cường</w:t>
      </w:r>
      <w:r w:rsidR="001005BE">
        <w:rPr>
          <w:rFonts w:ascii="Times New Roman" w:hAnsi="Times New Roman" w:cs="Times New Roman"/>
          <w:bCs/>
          <w:iCs/>
          <w:sz w:val="28"/>
          <w:szCs w:val="28"/>
          <w:lang w:val="en-US" w:eastAsia="vi-VN"/>
        </w:rPr>
        <w:t xml:space="preserve"> tuyên </w:t>
      </w:r>
      <w:r>
        <w:rPr>
          <w:rFonts w:ascii="Times New Roman" w:hAnsi="Times New Roman" w:cs="Times New Roman"/>
          <w:bCs/>
          <w:iCs/>
          <w:sz w:val="28"/>
          <w:szCs w:val="28"/>
          <w:lang w:val="en-US" w:eastAsia="vi-VN"/>
        </w:rPr>
        <w:t>tru</w:t>
      </w:r>
      <w:r w:rsidR="00E0314E">
        <w:rPr>
          <w:rFonts w:ascii="Times New Roman" w:hAnsi="Times New Roman" w:cs="Times New Roman"/>
          <w:bCs/>
          <w:iCs/>
          <w:sz w:val="28"/>
          <w:szCs w:val="28"/>
          <w:lang w:val="en-US" w:eastAsia="vi-VN"/>
        </w:rPr>
        <w:t xml:space="preserve">yền trên các phương tiện thông tin đại chúng, trên các ứng dụng nền tảng mạng xã hội; </w:t>
      </w:r>
      <w:r w:rsidR="008D221E">
        <w:rPr>
          <w:rFonts w:ascii="Times New Roman" w:hAnsi="Times New Roman" w:cs="Times New Roman"/>
          <w:bCs/>
          <w:iCs/>
          <w:sz w:val="28"/>
          <w:szCs w:val="28"/>
          <w:lang w:val="en-US" w:eastAsia="vi-VN"/>
        </w:rPr>
        <w:t xml:space="preserve">tuyên truyền miệng của lực lực lượng báo cáo viên, tuyên truyền viên, của cán bộ, đảng viên; tuyên truyền trực quan </w:t>
      </w:r>
      <w:r w:rsidR="00E0314E">
        <w:rPr>
          <w:rFonts w:ascii="Times New Roman" w:hAnsi="Times New Roman" w:cs="Times New Roman"/>
          <w:bCs/>
          <w:iCs/>
          <w:sz w:val="28"/>
          <w:szCs w:val="28"/>
          <w:lang w:val="en-US" w:eastAsia="vi-VN"/>
        </w:rPr>
        <w:t>qua phim, ảnh, triển lãm văn hóa, nghệ thuật…</w:t>
      </w:r>
    </w:p>
    <w:p w:rsidR="005D60E9" w:rsidRPr="00446D30" w:rsidRDefault="00EB5472" w:rsidP="005D60E9">
      <w:pPr>
        <w:spacing w:before="120" w:after="0" w:line="288" w:lineRule="auto"/>
        <w:ind w:firstLine="720"/>
        <w:jc w:val="both"/>
        <w:rPr>
          <w:rFonts w:ascii="Times New Roman" w:hAnsi="Times New Roman" w:cs="Times New Roman"/>
          <w:bCs/>
          <w:spacing w:val="-2"/>
          <w:sz w:val="28"/>
          <w:szCs w:val="28"/>
        </w:rPr>
      </w:pPr>
      <w:r w:rsidRPr="00446D30">
        <w:rPr>
          <w:rFonts w:ascii="Times New Roman" w:eastAsia="Times New Roman" w:hAnsi="Times New Roman" w:cs="Times New Roman"/>
          <w:b/>
          <w:bCs/>
          <w:spacing w:val="-6"/>
          <w:sz w:val="28"/>
          <w:szCs w:val="28"/>
          <w:lang w:val="en-US" w:eastAsia="vi-VN"/>
        </w:rPr>
        <w:t>5</w:t>
      </w:r>
      <w:r w:rsidR="005D60E9" w:rsidRPr="00446D30">
        <w:rPr>
          <w:rFonts w:ascii="Times New Roman" w:eastAsia="Times New Roman" w:hAnsi="Times New Roman" w:cs="Times New Roman"/>
          <w:b/>
          <w:bCs/>
          <w:spacing w:val="-6"/>
          <w:sz w:val="28"/>
          <w:szCs w:val="28"/>
          <w:lang w:val="en-US" w:eastAsia="vi-VN"/>
        </w:rPr>
        <w:t>.</w:t>
      </w:r>
      <w:r w:rsidR="005D60E9" w:rsidRPr="00446D30">
        <w:rPr>
          <w:rFonts w:ascii="Times New Roman" w:eastAsia="Times New Roman" w:hAnsi="Times New Roman" w:cs="Times New Roman"/>
          <w:b/>
          <w:bCs/>
          <w:spacing w:val="-6"/>
          <w:sz w:val="28"/>
          <w:szCs w:val="28"/>
          <w:lang w:eastAsia="vi-VN"/>
        </w:rPr>
        <w:t xml:space="preserve"> Tài liệu sinh hoạt</w:t>
      </w:r>
    </w:p>
    <w:p w:rsidR="003B2792" w:rsidRPr="00446D30" w:rsidRDefault="008617F7" w:rsidP="003B2792">
      <w:pPr>
        <w:tabs>
          <w:tab w:val="left" w:pos="993"/>
        </w:tabs>
        <w:spacing w:before="120" w:after="0" w:line="252" w:lineRule="auto"/>
        <w:ind w:firstLine="709"/>
        <w:jc w:val="both"/>
        <w:rPr>
          <w:rFonts w:ascii="Times New Roman" w:eastAsia="Times New Roman" w:hAnsi="Times New Roman"/>
          <w:sz w:val="28"/>
          <w:szCs w:val="28"/>
          <w:lang w:val="en-US" w:eastAsia="vi-VN" w:bidi="vi-VN"/>
        </w:rPr>
      </w:pPr>
      <w:r w:rsidRPr="00446D30">
        <w:rPr>
          <w:rFonts w:ascii="Times New Roman" w:eastAsia="Times New Roman" w:hAnsi="Times New Roman"/>
          <w:sz w:val="28"/>
          <w:szCs w:val="28"/>
          <w:lang w:eastAsia="vi-VN" w:bidi="vi-VN"/>
        </w:rPr>
        <w:t xml:space="preserve">Tác phẩm </w:t>
      </w:r>
      <w:r w:rsidRPr="00446D30">
        <w:rPr>
          <w:rFonts w:ascii="Times New Roman" w:eastAsia="Times New Roman" w:hAnsi="Times New Roman"/>
          <w:i/>
          <w:iCs/>
          <w:sz w:val="28"/>
          <w:szCs w:val="28"/>
          <w:lang w:eastAsia="vi-VN" w:bidi="vi-VN"/>
        </w:rPr>
        <w:t>“Kiên quyết, kiên trì đấu tranh phòng, chống tham nhũng, tiêu cực, góp phần xây dựng Đảng và Nhà nước ta ngày càng trong sạch, vững mạnh”</w:t>
      </w:r>
      <w:r w:rsidRPr="00446D30">
        <w:rPr>
          <w:rFonts w:ascii="Times New Roman" w:eastAsia="Times New Roman" w:hAnsi="Times New Roman"/>
          <w:sz w:val="28"/>
          <w:szCs w:val="28"/>
          <w:lang w:eastAsia="vi-VN" w:bidi="vi-VN"/>
        </w:rPr>
        <w:t xml:space="preserve"> của Tổng Bí thư Nguyễn Phú Trọng và Tài liệu Hỏi - đáp những nội dung cốt lõi của tác phẩm</w:t>
      </w:r>
      <w:r w:rsidR="00E0314E">
        <w:rPr>
          <w:rFonts w:ascii="Times New Roman" w:eastAsia="Times New Roman" w:hAnsi="Times New Roman"/>
          <w:sz w:val="28"/>
          <w:szCs w:val="28"/>
          <w:lang w:val="en-US" w:eastAsia="vi-VN" w:bidi="vi-VN"/>
        </w:rPr>
        <w:t xml:space="preserve"> </w:t>
      </w:r>
      <w:r w:rsidR="00E0314E" w:rsidRPr="00E0314E">
        <w:rPr>
          <w:rFonts w:ascii="Times New Roman" w:eastAsia="Times New Roman" w:hAnsi="Times New Roman"/>
          <w:i/>
          <w:sz w:val="28"/>
          <w:szCs w:val="28"/>
          <w:lang w:val="en-US" w:eastAsia="vi-VN" w:bidi="vi-VN"/>
        </w:rPr>
        <w:t xml:space="preserve">(Khi nào </w:t>
      </w:r>
      <w:r w:rsidR="00E0314E">
        <w:rPr>
          <w:rFonts w:ascii="Times New Roman" w:eastAsia="Times New Roman" w:hAnsi="Times New Roman"/>
          <w:i/>
          <w:sz w:val="28"/>
          <w:szCs w:val="28"/>
          <w:lang w:val="en-US" w:eastAsia="vi-VN" w:bidi="vi-VN"/>
        </w:rPr>
        <w:t xml:space="preserve">Ban Tuyên giáo </w:t>
      </w:r>
      <w:r w:rsidR="00E0314E" w:rsidRPr="00E0314E">
        <w:rPr>
          <w:rFonts w:ascii="Times New Roman" w:eastAsia="Times New Roman" w:hAnsi="Times New Roman"/>
          <w:i/>
          <w:sz w:val="28"/>
          <w:szCs w:val="28"/>
          <w:lang w:val="en-US" w:eastAsia="vi-VN" w:bidi="vi-VN"/>
        </w:rPr>
        <w:t>Trung ương</w:t>
      </w:r>
      <w:r w:rsidR="00E0314E">
        <w:rPr>
          <w:rFonts w:ascii="Times New Roman" w:eastAsia="Times New Roman" w:hAnsi="Times New Roman"/>
          <w:i/>
          <w:sz w:val="28"/>
          <w:szCs w:val="28"/>
          <w:lang w:val="en-US" w:eastAsia="vi-VN" w:bidi="vi-VN"/>
        </w:rPr>
        <w:t xml:space="preserve"> xuất bản và</w:t>
      </w:r>
      <w:r w:rsidR="00E0314E" w:rsidRPr="00E0314E">
        <w:rPr>
          <w:rFonts w:ascii="Times New Roman" w:eastAsia="Times New Roman" w:hAnsi="Times New Roman"/>
          <w:i/>
          <w:sz w:val="28"/>
          <w:szCs w:val="28"/>
          <w:lang w:val="en-US" w:eastAsia="vi-VN" w:bidi="vi-VN"/>
        </w:rPr>
        <w:t xml:space="preserve"> phát hành sẽ thông báo </w:t>
      </w:r>
      <w:r w:rsidR="00E0314E">
        <w:rPr>
          <w:rFonts w:ascii="Times New Roman" w:eastAsia="Times New Roman" w:hAnsi="Times New Roman"/>
          <w:i/>
          <w:sz w:val="28"/>
          <w:szCs w:val="28"/>
          <w:lang w:val="en-US" w:eastAsia="vi-VN" w:bidi="vi-VN"/>
        </w:rPr>
        <w:t>cụ thể</w:t>
      </w:r>
      <w:r w:rsidR="00E0314E" w:rsidRPr="00E0314E">
        <w:rPr>
          <w:rFonts w:ascii="Times New Roman" w:eastAsia="Times New Roman" w:hAnsi="Times New Roman"/>
          <w:i/>
          <w:sz w:val="28"/>
          <w:szCs w:val="28"/>
          <w:lang w:val="en-US" w:eastAsia="vi-VN" w:bidi="vi-VN"/>
        </w:rPr>
        <w:t>)</w:t>
      </w:r>
      <w:r w:rsidRPr="00446D30">
        <w:rPr>
          <w:rFonts w:ascii="Times New Roman" w:eastAsia="Times New Roman" w:hAnsi="Times New Roman"/>
          <w:sz w:val="28"/>
          <w:szCs w:val="28"/>
          <w:lang w:val="en-US" w:eastAsia="vi-VN" w:bidi="vi-VN"/>
        </w:rPr>
        <w:t>.</w:t>
      </w:r>
    </w:p>
    <w:p w:rsidR="005D60E9" w:rsidRPr="00446D30" w:rsidRDefault="00E0314E" w:rsidP="005D60E9">
      <w:pPr>
        <w:spacing w:before="120" w:after="0" w:line="290" w:lineRule="auto"/>
        <w:ind w:firstLine="720"/>
        <w:jc w:val="both"/>
        <w:rPr>
          <w:rFonts w:ascii="Times New Roman" w:hAnsi="Times New Roman" w:cs="Times New Roman"/>
          <w:bCs/>
          <w:spacing w:val="-2"/>
          <w:sz w:val="28"/>
          <w:szCs w:val="28"/>
        </w:rPr>
      </w:pPr>
      <w:r>
        <w:rPr>
          <w:rFonts w:ascii="Times New Roman" w:hAnsi="Times New Roman" w:cs="Times New Roman"/>
          <w:b/>
          <w:sz w:val="28"/>
          <w:szCs w:val="28"/>
          <w:lang w:val="en-US" w:eastAsia="vi-VN"/>
        </w:rPr>
        <w:t>6</w:t>
      </w:r>
      <w:r w:rsidR="005D60E9" w:rsidRPr="00446D30">
        <w:rPr>
          <w:rFonts w:ascii="Times New Roman" w:hAnsi="Times New Roman" w:cs="Times New Roman"/>
          <w:b/>
          <w:sz w:val="28"/>
          <w:szCs w:val="28"/>
          <w:lang w:eastAsia="vi-VN"/>
        </w:rPr>
        <w:t>. Thời gian tổ chức</w:t>
      </w:r>
    </w:p>
    <w:p w:rsidR="003B2792" w:rsidRPr="00446D30" w:rsidRDefault="003B2792" w:rsidP="003B2792">
      <w:pPr>
        <w:tabs>
          <w:tab w:val="left" w:pos="993"/>
        </w:tabs>
        <w:spacing w:before="120" w:after="0" w:line="252" w:lineRule="auto"/>
        <w:ind w:firstLine="709"/>
        <w:jc w:val="both"/>
        <w:rPr>
          <w:rFonts w:ascii="Times New Roman" w:eastAsia="Times New Roman" w:hAnsi="Times New Roman"/>
          <w:sz w:val="28"/>
          <w:szCs w:val="28"/>
          <w:lang w:val="en-US" w:eastAsia="vi-VN" w:bidi="vi-VN"/>
        </w:rPr>
      </w:pPr>
      <w:r w:rsidRPr="00446D30">
        <w:rPr>
          <w:rFonts w:ascii="Times New Roman" w:eastAsia="Times New Roman" w:hAnsi="Times New Roman"/>
          <w:sz w:val="28"/>
          <w:szCs w:val="28"/>
          <w:lang w:eastAsia="vi-VN" w:bidi="vi-VN"/>
        </w:rPr>
        <w:t xml:space="preserve">Việc triển khai đợt sinh hoạt phải được tổ chức </w:t>
      </w:r>
      <w:r w:rsidRPr="00446D30">
        <w:rPr>
          <w:rFonts w:ascii="Times New Roman" w:eastAsia="Times New Roman" w:hAnsi="Times New Roman"/>
          <w:spacing w:val="-4"/>
          <w:sz w:val="28"/>
          <w:szCs w:val="28"/>
          <w:lang w:eastAsia="vi-VN" w:bidi="vi-VN"/>
        </w:rPr>
        <w:t>thường xuyên, tập trung cao điểm vào dịp kỷ niệm những ngày lễ lớn của đất nước như: Giải phóng miền Nam, thống nhất đất nước; Ngày sinh Chủ tịch Hồ Chí Minh, Cách mạng tháng Tám và Quốc khánh mùng 2/9 ...</w:t>
      </w:r>
    </w:p>
    <w:p w:rsidR="005D60E9" w:rsidRPr="00446D30" w:rsidRDefault="005D60E9" w:rsidP="005D60E9">
      <w:pPr>
        <w:shd w:val="clear" w:color="auto" w:fill="FFFFFF"/>
        <w:spacing w:before="120" w:after="0" w:line="290" w:lineRule="auto"/>
        <w:ind w:firstLine="720"/>
        <w:jc w:val="both"/>
        <w:textAlignment w:val="baseline"/>
        <w:rPr>
          <w:rFonts w:ascii="Times New Roman" w:eastAsia="Times New Roman" w:hAnsi="Times New Roman" w:cs="Times New Roman"/>
          <w:sz w:val="28"/>
          <w:szCs w:val="28"/>
          <w:lang w:eastAsia="vi-VN"/>
        </w:rPr>
      </w:pPr>
      <w:r w:rsidRPr="00446D30">
        <w:rPr>
          <w:rFonts w:ascii="Times New Roman" w:eastAsia="Times New Roman" w:hAnsi="Times New Roman" w:cs="Times New Roman"/>
          <w:b/>
          <w:bCs/>
          <w:sz w:val="28"/>
          <w:szCs w:val="28"/>
          <w:bdr w:val="none" w:sz="0" w:space="0" w:color="auto" w:frame="1"/>
          <w:lang w:eastAsia="vi-VN"/>
        </w:rPr>
        <w:t>III. TỔ CHỨC THỰC HIỆN</w:t>
      </w:r>
    </w:p>
    <w:p w:rsidR="005D60E9" w:rsidRPr="00446D30" w:rsidRDefault="005D60E9" w:rsidP="005D60E9">
      <w:pPr>
        <w:shd w:val="clear" w:color="auto" w:fill="FFFFFF"/>
        <w:spacing w:before="120" w:after="0" w:line="290" w:lineRule="auto"/>
        <w:ind w:firstLine="720"/>
        <w:jc w:val="both"/>
        <w:textAlignment w:val="baseline"/>
        <w:rPr>
          <w:rFonts w:ascii="Times New Roman" w:eastAsia="Times New Roman" w:hAnsi="Times New Roman" w:cs="Times New Roman"/>
          <w:sz w:val="28"/>
          <w:szCs w:val="28"/>
          <w:lang w:eastAsia="vi-VN"/>
        </w:rPr>
      </w:pPr>
      <w:r w:rsidRPr="00446D30">
        <w:rPr>
          <w:rFonts w:ascii="Times New Roman" w:eastAsia="Times New Roman" w:hAnsi="Times New Roman" w:cs="Times New Roman"/>
          <w:b/>
          <w:bCs/>
          <w:sz w:val="28"/>
          <w:szCs w:val="28"/>
          <w:bdr w:val="none" w:sz="0" w:space="0" w:color="auto" w:frame="1"/>
          <w:lang w:eastAsia="vi-VN"/>
        </w:rPr>
        <w:t xml:space="preserve">1. Ban Tuyên giáo </w:t>
      </w:r>
      <w:r w:rsidR="00904E02" w:rsidRPr="00446D30">
        <w:rPr>
          <w:rFonts w:ascii="Times New Roman" w:eastAsia="Times New Roman" w:hAnsi="Times New Roman" w:cs="Times New Roman"/>
          <w:b/>
          <w:bCs/>
          <w:sz w:val="28"/>
          <w:szCs w:val="28"/>
          <w:bdr w:val="none" w:sz="0" w:space="0" w:color="auto" w:frame="1"/>
          <w:lang w:val="en-US" w:eastAsia="vi-VN"/>
        </w:rPr>
        <w:t>Tỉnh ủy</w:t>
      </w:r>
    </w:p>
    <w:p w:rsidR="003B2792" w:rsidRPr="00E0314E" w:rsidRDefault="005D60E9" w:rsidP="0011083C">
      <w:pPr>
        <w:tabs>
          <w:tab w:val="left" w:pos="993"/>
        </w:tabs>
        <w:spacing w:before="120" w:after="0" w:line="252" w:lineRule="auto"/>
        <w:ind w:firstLine="709"/>
        <w:jc w:val="both"/>
        <w:rPr>
          <w:rFonts w:ascii="Times New Roman" w:eastAsia="Times New Roman" w:hAnsi="Times New Roman" w:cs="Times New Roman"/>
          <w:sz w:val="28"/>
          <w:szCs w:val="28"/>
          <w:lang w:val="en-US"/>
        </w:rPr>
      </w:pPr>
      <w:r w:rsidRPr="00446D30">
        <w:rPr>
          <w:rFonts w:ascii="Times New Roman" w:eastAsia="Times New Roman" w:hAnsi="Times New Roman" w:cs="Times New Roman"/>
          <w:sz w:val="28"/>
          <w:szCs w:val="28"/>
          <w:bdr w:val="none" w:sz="0" w:space="0" w:color="auto" w:frame="1"/>
          <w:lang w:eastAsia="vi-VN"/>
        </w:rPr>
        <w:t xml:space="preserve">- </w:t>
      </w:r>
      <w:r w:rsidR="00E3335D" w:rsidRPr="00446D30">
        <w:rPr>
          <w:rFonts w:ascii="Times New Roman" w:eastAsia="Times New Roman" w:hAnsi="Times New Roman" w:cs="Times New Roman"/>
          <w:sz w:val="28"/>
          <w:szCs w:val="28"/>
          <w:bdr w:val="none" w:sz="0" w:space="0" w:color="auto" w:frame="1"/>
          <w:lang w:val="en-US" w:eastAsia="vi-VN"/>
        </w:rPr>
        <w:t>H</w:t>
      </w:r>
      <w:r w:rsidRPr="00446D30">
        <w:rPr>
          <w:rFonts w:ascii="Times New Roman" w:eastAsia="Times New Roman" w:hAnsi="Times New Roman" w:cs="Times New Roman"/>
          <w:sz w:val="28"/>
          <w:szCs w:val="28"/>
          <w:bdr w:val="none" w:sz="0" w:space="0" w:color="auto" w:frame="1"/>
          <w:lang w:eastAsia="vi-VN"/>
        </w:rPr>
        <w:t>ướng dẫn triển khai đợt sinh hoạt chính trị</w:t>
      </w:r>
      <w:r w:rsidR="00904E02" w:rsidRPr="00446D30">
        <w:rPr>
          <w:rFonts w:ascii="Times New Roman" w:eastAsia="Times New Roman" w:hAnsi="Times New Roman" w:cs="Times New Roman"/>
          <w:sz w:val="28"/>
          <w:szCs w:val="28"/>
          <w:bdr w:val="none" w:sz="0" w:space="0" w:color="auto" w:frame="1"/>
          <w:lang w:val="en-US" w:eastAsia="vi-VN"/>
        </w:rPr>
        <w:t>, tư tưởng</w:t>
      </w:r>
      <w:r w:rsidR="003B2792" w:rsidRPr="00446D30">
        <w:rPr>
          <w:rFonts w:ascii="Times New Roman" w:eastAsia="Times New Roman" w:hAnsi="Times New Roman" w:cs="Times New Roman"/>
          <w:sz w:val="28"/>
          <w:szCs w:val="28"/>
          <w:bdr w:val="none" w:sz="0" w:space="0" w:color="auto" w:frame="1"/>
          <w:lang w:eastAsia="vi-VN"/>
        </w:rPr>
        <w:t xml:space="preserve"> sâu rộng về</w:t>
      </w:r>
      <w:r w:rsidR="003B2792" w:rsidRPr="00446D30">
        <w:rPr>
          <w:rFonts w:ascii="Times New Roman" w:eastAsia="Times New Roman" w:hAnsi="Times New Roman" w:cs="Times New Roman"/>
          <w:sz w:val="28"/>
          <w:szCs w:val="28"/>
          <w:bdr w:val="none" w:sz="0" w:space="0" w:color="auto" w:frame="1"/>
          <w:lang w:val="en-US" w:eastAsia="vi-VN"/>
        </w:rPr>
        <w:t xml:space="preserve"> </w:t>
      </w:r>
      <w:r w:rsidR="008A6189" w:rsidRPr="00446D30">
        <w:rPr>
          <w:rFonts w:ascii="Times New Roman" w:eastAsia="Times New Roman" w:hAnsi="Times New Roman"/>
          <w:sz w:val="28"/>
          <w:szCs w:val="28"/>
          <w:lang w:val="en-US" w:eastAsia="vi-VN" w:bidi="vi-VN"/>
        </w:rPr>
        <w:t>t</w:t>
      </w:r>
      <w:r w:rsidR="003B2792" w:rsidRPr="00446D30">
        <w:rPr>
          <w:rFonts w:ascii="Times New Roman" w:eastAsia="Times New Roman" w:hAnsi="Times New Roman"/>
          <w:sz w:val="28"/>
          <w:szCs w:val="28"/>
          <w:lang w:eastAsia="vi-VN" w:bidi="vi-VN"/>
        </w:rPr>
        <w:t xml:space="preserve">ác phẩm </w:t>
      </w:r>
      <w:r w:rsidR="003B2792" w:rsidRPr="00446D30">
        <w:rPr>
          <w:rFonts w:ascii="Times New Roman" w:eastAsia="Times New Roman" w:hAnsi="Times New Roman"/>
          <w:i/>
          <w:iCs/>
          <w:sz w:val="28"/>
          <w:szCs w:val="28"/>
          <w:lang w:eastAsia="vi-VN" w:bidi="vi-VN"/>
        </w:rPr>
        <w:t>“Kiên quyết, kiên trì đấu tranh phòng, chống tham nhũng, tiêu cực, góp phần xây dựng Đảng và Nhà nước ta ngày càng trong sạch, vững mạnh”</w:t>
      </w:r>
      <w:r w:rsidR="003B2792" w:rsidRPr="00446D30">
        <w:rPr>
          <w:rFonts w:ascii="Times New Roman" w:eastAsia="Times New Roman" w:hAnsi="Times New Roman"/>
          <w:sz w:val="28"/>
          <w:szCs w:val="28"/>
          <w:lang w:eastAsia="vi-VN" w:bidi="vi-VN"/>
        </w:rPr>
        <w:t xml:space="preserve"> của Tổng Bí thư Nguyễn Phú Trọng</w:t>
      </w:r>
      <w:r w:rsidR="00E0314E">
        <w:rPr>
          <w:rFonts w:ascii="Times New Roman" w:eastAsia="Times New Roman" w:hAnsi="Times New Roman"/>
          <w:sz w:val="28"/>
          <w:szCs w:val="28"/>
          <w:lang w:val="en-US" w:eastAsia="vi-VN" w:bidi="vi-VN"/>
        </w:rPr>
        <w:t>.</w:t>
      </w:r>
    </w:p>
    <w:p w:rsidR="00FA416C" w:rsidRPr="00446D30" w:rsidRDefault="00EB5472" w:rsidP="00FA416C">
      <w:pPr>
        <w:shd w:val="clear" w:color="auto" w:fill="FFFFFF"/>
        <w:spacing w:before="120" w:after="0" w:line="290" w:lineRule="auto"/>
        <w:ind w:firstLine="720"/>
        <w:jc w:val="both"/>
        <w:textAlignment w:val="baseline"/>
        <w:rPr>
          <w:rFonts w:ascii="Times New Roman" w:eastAsia="Times New Roman" w:hAnsi="Times New Roman" w:cs="Times New Roman"/>
          <w:sz w:val="28"/>
          <w:szCs w:val="28"/>
          <w:bdr w:val="none" w:sz="0" w:space="0" w:color="auto" w:frame="1"/>
          <w:lang w:val="en-US" w:eastAsia="vi-VN" w:bidi="vi-VN"/>
        </w:rPr>
      </w:pPr>
      <w:r w:rsidRPr="00446D30">
        <w:rPr>
          <w:rFonts w:ascii="Times New Roman" w:eastAsia="Times New Roman" w:hAnsi="Times New Roman" w:cs="Times New Roman"/>
          <w:sz w:val="28"/>
          <w:szCs w:val="28"/>
          <w:bdr w:val="none" w:sz="0" w:space="0" w:color="auto" w:frame="1"/>
          <w:lang w:eastAsia="vi-VN"/>
        </w:rPr>
        <w:t>-</w:t>
      </w:r>
      <w:r w:rsidRPr="00446D30">
        <w:rPr>
          <w:rFonts w:ascii="Times New Roman" w:eastAsia="Times New Roman" w:hAnsi="Times New Roman" w:cs="Times New Roman"/>
          <w:sz w:val="28"/>
          <w:szCs w:val="28"/>
          <w:bdr w:val="none" w:sz="0" w:space="0" w:color="auto" w:frame="1"/>
          <w:lang w:val="en-US" w:eastAsia="vi-VN"/>
        </w:rPr>
        <w:t xml:space="preserve"> </w:t>
      </w:r>
      <w:r w:rsidR="00904E02" w:rsidRPr="00446D30">
        <w:rPr>
          <w:rFonts w:ascii="Times New Roman" w:eastAsia="Times New Roman" w:hAnsi="Times New Roman" w:cs="Times New Roman"/>
          <w:sz w:val="28"/>
          <w:szCs w:val="28"/>
          <w:bdr w:val="none" w:sz="0" w:space="0" w:color="auto" w:frame="1"/>
          <w:lang w:val="en-US" w:eastAsia="vi-VN"/>
        </w:rPr>
        <w:t xml:space="preserve">Định hướng </w:t>
      </w:r>
      <w:r w:rsidR="005D60E9" w:rsidRPr="00446D30">
        <w:rPr>
          <w:rFonts w:ascii="Times New Roman" w:eastAsia="Times New Roman" w:hAnsi="Times New Roman" w:cs="Times New Roman"/>
          <w:sz w:val="28"/>
          <w:szCs w:val="28"/>
          <w:bdr w:val="none" w:sz="0" w:space="0" w:color="auto" w:frame="1"/>
          <w:lang w:eastAsia="vi-VN"/>
        </w:rPr>
        <w:t xml:space="preserve">các cơ quan </w:t>
      </w:r>
      <w:r w:rsidR="00904E02" w:rsidRPr="00446D30">
        <w:rPr>
          <w:rFonts w:ascii="Times New Roman" w:eastAsia="Times New Roman" w:hAnsi="Times New Roman" w:cs="Times New Roman"/>
          <w:sz w:val="28"/>
          <w:szCs w:val="28"/>
          <w:bdr w:val="none" w:sz="0" w:space="0" w:color="auto" w:frame="1"/>
          <w:lang w:val="en-US" w:eastAsia="vi-VN"/>
        </w:rPr>
        <w:t>b</w:t>
      </w:r>
      <w:r w:rsidR="005D60E9" w:rsidRPr="00446D30">
        <w:rPr>
          <w:rFonts w:ascii="Times New Roman" w:eastAsia="Times New Roman" w:hAnsi="Times New Roman" w:cs="Times New Roman"/>
          <w:sz w:val="28"/>
          <w:szCs w:val="28"/>
          <w:bdr w:val="none" w:sz="0" w:space="0" w:color="auto" w:frame="1"/>
          <w:lang w:eastAsia="vi-VN"/>
        </w:rPr>
        <w:t>áo chí</w:t>
      </w:r>
      <w:r w:rsidR="00904E02" w:rsidRPr="00446D30">
        <w:rPr>
          <w:rFonts w:ascii="Times New Roman" w:eastAsia="Times New Roman" w:hAnsi="Times New Roman" w:cs="Times New Roman"/>
          <w:sz w:val="28"/>
          <w:szCs w:val="28"/>
          <w:bdr w:val="none" w:sz="0" w:space="0" w:color="auto" w:frame="1"/>
          <w:lang w:val="en-US" w:eastAsia="vi-VN"/>
        </w:rPr>
        <w:t xml:space="preserve"> của địa phương, các cơ quan truyền thông và đại diện các cơ quan báo chí của Trung ương thường trú</w:t>
      </w:r>
      <w:r w:rsidR="005D60E9" w:rsidRPr="00446D30">
        <w:rPr>
          <w:rFonts w:ascii="Times New Roman" w:eastAsia="Times New Roman" w:hAnsi="Times New Roman" w:cs="Times New Roman"/>
          <w:sz w:val="28"/>
          <w:szCs w:val="28"/>
          <w:bdr w:val="none" w:sz="0" w:space="0" w:color="auto" w:frame="1"/>
          <w:lang w:eastAsia="vi-VN"/>
        </w:rPr>
        <w:t xml:space="preserve"> </w:t>
      </w:r>
      <w:r w:rsidR="001203B4" w:rsidRPr="00446D30">
        <w:rPr>
          <w:rFonts w:ascii="Times New Roman" w:eastAsia="Times New Roman" w:hAnsi="Times New Roman" w:cs="Times New Roman"/>
          <w:sz w:val="28"/>
          <w:szCs w:val="28"/>
          <w:bdr w:val="none" w:sz="0" w:space="0" w:color="auto" w:frame="1"/>
          <w:lang w:val="en-US" w:eastAsia="vi-VN"/>
        </w:rPr>
        <w:t xml:space="preserve">trên địa bàn tỉnh </w:t>
      </w:r>
      <w:r w:rsidR="005D60E9" w:rsidRPr="00446D30">
        <w:rPr>
          <w:rFonts w:ascii="Times New Roman" w:eastAsia="Times New Roman" w:hAnsi="Times New Roman" w:cs="Times New Roman"/>
          <w:sz w:val="28"/>
          <w:szCs w:val="28"/>
          <w:bdr w:val="none" w:sz="0" w:space="0" w:color="auto" w:frame="1"/>
          <w:lang w:eastAsia="vi-VN"/>
        </w:rPr>
        <w:t xml:space="preserve">xây dựng các chuyên trang, chuyên mục </w:t>
      </w:r>
      <w:r w:rsidR="0011083C" w:rsidRPr="00446D30">
        <w:rPr>
          <w:rFonts w:ascii="Times New Roman" w:eastAsia="Times New Roman" w:hAnsi="Times New Roman" w:cs="Times New Roman"/>
          <w:sz w:val="28"/>
          <w:szCs w:val="28"/>
          <w:bdr w:val="none" w:sz="0" w:space="0" w:color="auto" w:frame="1"/>
          <w:lang w:eastAsia="vi-VN"/>
        </w:rPr>
        <w:t>tuyên truyền</w:t>
      </w:r>
      <w:r w:rsidR="00FA416C" w:rsidRPr="00446D30">
        <w:rPr>
          <w:rFonts w:ascii="Times New Roman" w:eastAsia="Times New Roman" w:hAnsi="Times New Roman" w:cs="Times New Roman"/>
          <w:sz w:val="28"/>
          <w:szCs w:val="28"/>
          <w:bdr w:val="none" w:sz="0" w:space="0" w:color="auto" w:frame="1"/>
          <w:lang w:val="en-US" w:eastAsia="vi-VN"/>
        </w:rPr>
        <w:t xml:space="preserve"> </w:t>
      </w:r>
      <w:r w:rsidR="00FA416C" w:rsidRPr="00446D30">
        <w:rPr>
          <w:rFonts w:ascii="Times New Roman" w:eastAsia="Times New Roman" w:hAnsi="Times New Roman" w:cs="Times New Roman"/>
          <w:sz w:val="28"/>
          <w:szCs w:val="28"/>
          <w:bdr w:val="none" w:sz="0" w:space="0" w:color="auto" w:frame="1"/>
          <w:lang w:val="en-US" w:eastAsia="vi-VN" w:bidi="vi-VN"/>
        </w:rPr>
        <w:t xml:space="preserve">nâng cao nhận thức về công tác phòng, chống tham nhũng, tiêu cực và công tác xây dựng, chỉnh đốn Đảng, hệ thống </w:t>
      </w:r>
      <w:r w:rsidR="00FA416C" w:rsidRPr="00446D30">
        <w:rPr>
          <w:rFonts w:ascii="Times New Roman" w:eastAsia="Times New Roman" w:hAnsi="Times New Roman" w:cs="Times New Roman"/>
          <w:sz w:val="28"/>
          <w:szCs w:val="28"/>
          <w:bdr w:val="none" w:sz="0" w:space="0" w:color="auto" w:frame="1"/>
          <w:lang w:val="en-US" w:eastAsia="vi-VN" w:bidi="vi-VN"/>
        </w:rPr>
        <w:lastRenderedPageBreak/>
        <w:t>chính trị ở Việt Nam; giới thiệu nội dung tác phẩm của Tổng Bí thư</w:t>
      </w:r>
      <w:r w:rsidR="00E0314E">
        <w:rPr>
          <w:rFonts w:ascii="Times New Roman" w:eastAsia="Times New Roman" w:hAnsi="Times New Roman"/>
          <w:bCs/>
          <w:sz w:val="28"/>
          <w:szCs w:val="28"/>
          <w:lang w:val="en-US" w:eastAsia="vi-VN" w:bidi="vi-VN"/>
        </w:rPr>
        <w:t xml:space="preserve"> và</w:t>
      </w:r>
      <w:r w:rsidR="00FA416C" w:rsidRPr="00446D30">
        <w:rPr>
          <w:rFonts w:ascii="Times New Roman" w:eastAsia="Times New Roman" w:hAnsi="Times New Roman"/>
          <w:bCs/>
          <w:sz w:val="28"/>
          <w:szCs w:val="28"/>
          <w:lang w:val="en-US" w:eastAsia="vi-VN" w:bidi="vi-VN"/>
        </w:rPr>
        <w:t xml:space="preserve"> </w:t>
      </w:r>
      <w:r w:rsidR="00FA416C" w:rsidRPr="00446D30">
        <w:rPr>
          <w:rFonts w:ascii="Times New Roman" w:eastAsia="Times New Roman" w:hAnsi="Times New Roman" w:cs="Times New Roman"/>
          <w:sz w:val="28"/>
          <w:szCs w:val="28"/>
          <w:bdr w:val="none" w:sz="0" w:space="0" w:color="auto" w:frame="1"/>
          <w:lang w:val="en-US" w:eastAsia="vi-VN" w:bidi="vi-VN"/>
        </w:rPr>
        <w:t>những ghi nhận, đánh giá của cán bộ, đảng viên, nhân dân về nội dung tác phẩm.</w:t>
      </w:r>
    </w:p>
    <w:p w:rsidR="00FA416C" w:rsidRPr="008D221E" w:rsidRDefault="00904E02" w:rsidP="00742182">
      <w:pPr>
        <w:numPr>
          <w:ilvl w:val="0"/>
          <w:numId w:val="11"/>
        </w:numPr>
        <w:tabs>
          <w:tab w:val="left" w:pos="851"/>
        </w:tabs>
        <w:spacing w:before="120" w:after="0" w:line="252" w:lineRule="auto"/>
        <w:ind w:firstLine="709"/>
        <w:jc w:val="both"/>
        <w:rPr>
          <w:rFonts w:ascii="Times New Roman" w:eastAsia="Times New Roman" w:hAnsi="Times New Roman"/>
          <w:sz w:val="28"/>
          <w:szCs w:val="28"/>
          <w:lang w:eastAsia="vi-VN" w:bidi="vi-VN"/>
        </w:rPr>
      </w:pPr>
      <w:r w:rsidRPr="00446D30">
        <w:rPr>
          <w:rFonts w:ascii="Times New Roman" w:eastAsia="Times New Roman" w:hAnsi="Times New Roman" w:cs="Times New Roman"/>
          <w:sz w:val="28"/>
          <w:szCs w:val="28"/>
          <w:bdr w:val="none" w:sz="0" w:space="0" w:color="auto" w:frame="1"/>
          <w:lang w:val="en-US" w:eastAsia="vi-VN"/>
        </w:rPr>
        <w:t xml:space="preserve">Chỉ đạo lực lượng cán bộ tuyên giáo, báo cáo viên, tuyên truyền viên, cộng tác viên Ban Chỉ đạo 35, cộng tác viên dư luận xã hội toàn tỉnh tăng cường phổ biến, tuyên truyền, giới thiệu </w:t>
      </w:r>
      <w:r w:rsidR="00E3335D" w:rsidRPr="00446D30">
        <w:rPr>
          <w:rFonts w:ascii="Times New Roman" w:eastAsia="Times New Roman" w:hAnsi="Times New Roman" w:cs="Times New Roman"/>
          <w:sz w:val="28"/>
          <w:szCs w:val="28"/>
          <w:bdr w:val="none" w:sz="0" w:space="0" w:color="auto" w:frame="1"/>
          <w:lang w:eastAsia="vi-VN"/>
        </w:rPr>
        <w:t xml:space="preserve">nội dung </w:t>
      </w:r>
      <w:r w:rsidR="00E3335D" w:rsidRPr="00446D30">
        <w:rPr>
          <w:rFonts w:ascii="Times New Roman" w:eastAsia="Times New Roman" w:hAnsi="Times New Roman" w:cs="Times New Roman"/>
          <w:sz w:val="28"/>
          <w:szCs w:val="28"/>
          <w:bdr w:val="none" w:sz="0" w:space="0" w:color="auto" w:frame="1"/>
          <w:lang w:val="en-US" w:eastAsia="vi-VN"/>
        </w:rPr>
        <w:t>tác phẩm</w:t>
      </w:r>
      <w:r w:rsidR="0011083C" w:rsidRPr="00446D30">
        <w:rPr>
          <w:rFonts w:ascii="Times New Roman" w:eastAsia="Times New Roman" w:hAnsi="Times New Roman" w:cs="Times New Roman"/>
          <w:sz w:val="28"/>
          <w:szCs w:val="28"/>
          <w:bdr w:val="none" w:sz="0" w:space="0" w:color="auto" w:frame="1"/>
          <w:lang w:val="en-US" w:eastAsia="vi-VN"/>
        </w:rPr>
        <w:t>; đồng thời</w:t>
      </w:r>
      <w:r w:rsidR="00FA416C" w:rsidRPr="00446D30">
        <w:rPr>
          <w:rFonts w:ascii="Times New Roman" w:eastAsia="Times New Roman" w:hAnsi="Times New Roman" w:cs="Times New Roman"/>
          <w:sz w:val="28"/>
          <w:szCs w:val="28"/>
          <w:bdr w:val="none" w:sz="0" w:space="0" w:color="auto" w:frame="1"/>
          <w:lang w:val="en-US" w:eastAsia="vi-VN"/>
        </w:rPr>
        <w:t xml:space="preserve"> phối hợp với các cơ quan liên quan đấu tranh, phản bác luận điệu sai trái, xuyên tạc của các thế lực thù địch về công tác phòng, chống tham nhũng, tiêu cực và công tác xây dựng, chỉnh đốn Đảng và hệ thống chính trị.</w:t>
      </w:r>
    </w:p>
    <w:p w:rsidR="008D221E" w:rsidRPr="008D221E" w:rsidRDefault="008D221E" w:rsidP="00742182">
      <w:pPr>
        <w:numPr>
          <w:ilvl w:val="0"/>
          <w:numId w:val="11"/>
        </w:numPr>
        <w:tabs>
          <w:tab w:val="left" w:pos="851"/>
        </w:tabs>
        <w:spacing w:before="120" w:after="0" w:line="252" w:lineRule="auto"/>
        <w:ind w:firstLine="709"/>
        <w:jc w:val="both"/>
        <w:rPr>
          <w:rFonts w:ascii="Times New Roman" w:eastAsia="Times New Roman" w:hAnsi="Times New Roman"/>
          <w:sz w:val="28"/>
          <w:szCs w:val="28"/>
          <w:lang w:eastAsia="vi-VN" w:bidi="vi-VN"/>
        </w:rPr>
      </w:pPr>
      <w:r>
        <w:rPr>
          <w:rFonts w:ascii="Times New Roman" w:eastAsia="Times New Roman" w:hAnsi="Times New Roman" w:cs="Times New Roman"/>
          <w:sz w:val="28"/>
          <w:szCs w:val="28"/>
          <w:bdr w:val="none" w:sz="0" w:space="0" w:color="auto" w:frame="1"/>
          <w:lang w:val="en-US" w:eastAsia="vi-VN"/>
        </w:rPr>
        <w:t>Chỉ đạo đưa nội dung tác phẩm vào trong chương trình bồi dưỡng lý luận chính trị ở Trường chính trị tỉnh và Trung tâm chính trị cấp huyện.</w:t>
      </w:r>
    </w:p>
    <w:p w:rsidR="008D221E" w:rsidRPr="008D221E" w:rsidRDefault="008D221E" w:rsidP="00742182">
      <w:pPr>
        <w:numPr>
          <w:ilvl w:val="0"/>
          <w:numId w:val="11"/>
        </w:numPr>
        <w:tabs>
          <w:tab w:val="left" w:pos="851"/>
        </w:tabs>
        <w:spacing w:before="120" w:after="0" w:line="252" w:lineRule="auto"/>
        <w:ind w:firstLine="709"/>
        <w:jc w:val="both"/>
        <w:rPr>
          <w:rFonts w:ascii="Times New Roman" w:eastAsia="Times New Roman" w:hAnsi="Times New Roman"/>
          <w:sz w:val="28"/>
          <w:szCs w:val="28"/>
          <w:lang w:eastAsia="vi-VN" w:bidi="vi-VN"/>
        </w:rPr>
      </w:pPr>
      <w:r>
        <w:rPr>
          <w:rFonts w:ascii="Times New Roman" w:eastAsia="Times New Roman" w:hAnsi="Times New Roman" w:cs="Times New Roman"/>
          <w:sz w:val="28"/>
          <w:szCs w:val="28"/>
          <w:bdr w:val="none" w:sz="0" w:space="0" w:color="auto" w:frame="1"/>
          <w:lang w:val="en-US" w:eastAsia="vi-VN"/>
        </w:rPr>
        <w:t>Đưa nội dung tác phẩm thành các nội dung trọng tâm, thường xuyên vào bản tin Thông báo nội bộ hằng tháng và trang thông tin điện tử của Ban.</w:t>
      </w:r>
    </w:p>
    <w:p w:rsidR="008D221E" w:rsidRPr="008E13DA" w:rsidRDefault="008E13DA" w:rsidP="008D4ABA">
      <w:pPr>
        <w:tabs>
          <w:tab w:val="left" w:pos="851"/>
        </w:tabs>
        <w:spacing w:before="120" w:after="0" w:line="252" w:lineRule="auto"/>
        <w:ind w:firstLine="720"/>
        <w:jc w:val="both"/>
        <w:rPr>
          <w:rFonts w:ascii="Times New Roman" w:eastAsia="Times New Roman" w:hAnsi="Times New Roman"/>
          <w:sz w:val="28"/>
          <w:szCs w:val="28"/>
          <w:lang w:val="en-US" w:eastAsia="vi-VN" w:bidi="vi-VN"/>
        </w:rPr>
      </w:pPr>
      <w:r>
        <w:rPr>
          <w:rFonts w:ascii="Times New Roman" w:eastAsia="Times New Roman" w:hAnsi="Times New Roman"/>
          <w:sz w:val="28"/>
          <w:szCs w:val="28"/>
          <w:lang w:val="en-US" w:eastAsia="vi-VN" w:bidi="vi-VN"/>
        </w:rPr>
        <w:t>- Thường xuyên theo dõi</w:t>
      </w:r>
      <w:r w:rsidR="008D4ABA">
        <w:rPr>
          <w:rFonts w:ascii="Times New Roman" w:eastAsia="Times New Roman" w:hAnsi="Times New Roman"/>
          <w:sz w:val="28"/>
          <w:szCs w:val="28"/>
          <w:lang w:val="en-US" w:eastAsia="vi-VN" w:bidi="vi-VN"/>
        </w:rPr>
        <w:t>, đôn đốc, kịp thời chỉ đạo chấn chỉnh những hạn chế, thiếu sót trong triển khai thực hiện hướng dẫn này; kịp thời báo cáo Ban Tuyên giáo Trung ương, Ban Thường vụ, Thường trực Tỉnh ủy theo đúng quy định.</w:t>
      </w:r>
    </w:p>
    <w:p w:rsidR="005D60E9" w:rsidRPr="00446D30" w:rsidRDefault="005D60E9" w:rsidP="00742182">
      <w:pPr>
        <w:tabs>
          <w:tab w:val="left" w:pos="851"/>
        </w:tabs>
        <w:spacing w:before="120" w:after="0" w:line="252" w:lineRule="auto"/>
        <w:ind w:left="709"/>
        <w:jc w:val="both"/>
        <w:rPr>
          <w:rFonts w:ascii="Times New Roman" w:eastAsia="Times New Roman" w:hAnsi="Times New Roman"/>
          <w:sz w:val="28"/>
          <w:szCs w:val="28"/>
          <w:lang w:eastAsia="vi-VN" w:bidi="vi-VN"/>
        </w:rPr>
      </w:pPr>
      <w:r w:rsidRPr="00446D30">
        <w:rPr>
          <w:rFonts w:ascii="Times New Roman" w:eastAsia="Times New Roman" w:hAnsi="Times New Roman" w:cs="Times New Roman"/>
          <w:b/>
          <w:sz w:val="28"/>
          <w:szCs w:val="28"/>
          <w:bdr w:val="none" w:sz="0" w:space="0" w:color="auto" w:frame="1"/>
          <w:lang w:eastAsia="vi-VN"/>
        </w:rPr>
        <w:t>2</w:t>
      </w:r>
      <w:r w:rsidRPr="00446D30">
        <w:rPr>
          <w:rFonts w:ascii="Times New Roman" w:eastAsia="Times New Roman" w:hAnsi="Times New Roman" w:cs="Times New Roman"/>
          <w:b/>
          <w:bCs/>
          <w:sz w:val="28"/>
          <w:szCs w:val="28"/>
          <w:bdr w:val="none" w:sz="0" w:space="0" w:color="auto" w:frame="1"/>
          <w:lang w:eastAsia="vi-VN"/>
        </w:rPr>
        <w:t xml:space="preserve">. Các </w:t>
      </w:r>
      <w:r w:rsidR="00E3335D" w:rsidRPr="00446D30">
        <w:rPr>
          <w:rFonts w:ascii="Times New Roman" w:eastAsia="Times New Roman" w:hAnsi="Times New Roman" w:cs="Times New Roman"/>
          <w:b/>
          <w:bCs/>
          <w:sz w:val="28"/>
          <w:szCs w:val="28"/>
          <w:bdr w:val="none" w:sz="0" w:space="0" w:color="auto" w:frame="1"/>
          <w:lang w:val="en-US" w:eastAsia="vi-VN"/>
        </w:rPr>
        <w:t>huyện</w:t>
      </w:r>
      <w:r w:rsidRPr="00446D30">
        <w:rPr>
          <w:rFonts w:ascii="Times New Roman" w:eastAsia="Times New Roman" w:hAnsi="Times New Roman" w:cs="Times New Roman"/>
          <w:b/>
          <w:bCs/>
          <w:sz w:val="28"/>
          <w:szCs w:val="28"/>
          <w:bdr w:val="none" w:sz="0" w:space="0" w:color="auto" w:frame="1"/>
          <w:lang w:eastAsia="vi-VN"/>
        </w:rPr>
        <w:t xml:space="preserve">, </w:t>
      </w:r>
      <w:r w:rsidR="00C8076F" w:rsidRPr="00446D30">
        <w:rPr>
          <w:rFonts w:ascii="Times New Roman" w:eastAsia="Times New Roman" w:hAnsi="Times New Roman" w:cs="Times New Roman"/>
          <w:b/>
          <w:bCs/>
          <w:sz w:val="28"/>
          <w:szCs w:val="28"/>
          <w:bdr w:val="none" w:sz="0" w:space="0" w:color="auto" w:frame="1"/>
          <w:lang w:val="en-US" w:eastAsia="vi-VN"/>
        </w:rPr>
        <w:t>thị</w:t>
      </w:r>
      <w:r w:rsidR="00E3335D" w:rsidRPr="00446D30">
        <w:rPr>
          <w:rFonts w:ascii="Times New Roman" w:eastAsia="Times New Roman" w:hAnsi="Times New Roman" w:cs="Times New Roman"/>
          <w:b/>
          <w:bCs/>
          <w:sz w:val="28"/>
          <w:szCs w:val="28"/>
          <w:bdr w:val="none" w:sz="0" w:space="0" w:color="auto" w:frame="1"/>
          <w:lang w:val="en-US" w:eastAsia="vi-VN"/>
        </w:rPr>
        <w:t xml:space="preserve">, </w:t>
      </w:r>
      <w:r w:rsidRPr="00446D30">
        <w:rPr>
          <w:rFonts w:ascii="Times New Roman" w:eastAsia="Times New Roman" w:hAnsi="Times New Roman" w:cs="Times New Roman"/>
          <w:b/>
          <w:bCs/>
          <w:sz w:val="28"/>
          <w:szCs w:val="28"/>
          <w:bdr w:val="none" w:sz="0" w:space="0" w:color="auto" w:frame="1"/>
          <w:lang w:eastAsia="vi-VN"/>
        </w:rPr>
        <w:t xml:space="preserve">thành ủy, đảng ủy trực thuộc </w:t>
      </w:r>
      <w:r w:rsidR="00E3335D" w:rsidRPr="00446D30">
        <w:rPr>
          <w:rFonts w:ascii="Times New Roman" w:eastAsia="Times New Roman" w:hAnsi="Times New Roman" w:cs="Times New Roman"/>
          <w:b/>
          <w:bCs/>
          <w:sz w:val="28"/>
          <w:szCs w:val="28"/>
          <w:bdr w:val="none" w:sz="0" w:space="0" w:color="auto" w:frame="1"/>
          <w:lang w:val="en-US" w:eastAsia="vi-VN"/>
        </w:rPr>
        <w:t>Tỉnh ủy</w:t>
      </w:r>
    </w:p>
    <w:p w:rsidR="008D4ABA" w:rsidRPr="008D4ABA" w:rsidRDefault="008D4ABA" w:rsidP="008E0A72">
      <w:pPr>
        <w:numPr>
          <w:ilvl w:val="0"/>
          <w:numId w:val="11"/>
        </w:numPr>
        <w:tabs>
          <w:tab w:val="left" w:pos="851"/>
        </w:tabs>
        <w:spacing w:before="120" w:after="0" w:line="252" w:lineRule="auto"/>
        <w:ind w:firstLine="709"/>
        <w:jc w:val="both"/>
        <w:rPr>
          <w:rFonts w:ascii="Times New Roman" w:eastAsia="Times New Roman" w:hAnsi="Times New Roman"/>
          <w:sz w:val="28"/>
          <w:szCs w:val="28"/>
          <w:lang w:eastAsia="vi-VN" w:bidi="vi-VN"/>
        </w:rPr>
      </w:pPr>
      <w:r>
        <w:rPr>
          <w:rFonts w:ascii="Times New Roman" w:eastAsia="Times New Roman" w:hAnsi="Times New Roman"/>
          <w:sz w:val="28"/>
          <w:szCs w:val="28"/>
          <w:lang w:val="en-US" w:eastAsia="vi-VN" w:bidi="vi-VN"/>
        </w:rPr>
        <w:t>Chỉ đạo và triển khai tổ chức tốt</w:t>
      </w:r>
      <w:r w:rsidRPr="00446D30">
        <w:rPr>
          <w:rFonts w:ascii="Times New Roman" w:eastAsia="Times New Roman" w:hAnsi="Times New Roman"/>
          <w:sz w:val="28"/>
          <w:szCs w:val="28"/>
          <w:lang w:val="en-US"/>
        </w:rPr>
        <w:t xml:space="preserve"> Kế hoạch số 139-KH/TU, ngày 09/3/2023 của Ban Thường vụ Tỉnh ủy về tổ chức Hội nghị nghiên cứu, quán triệt, phổ biến nội dung cơ bản tác phẩm </w:t>
      </w:r>
      <w:r w:rsidRPr="00446D30">
        <w:rPr>
          <w:rFonts w:ascii="Times New Roman" w:eastAsia="Times New Roman" w:hAnsi="Times New Roman"/>
          <w:bCs/>
          <w:sz w:val="28"/>
          <w:szCs w:val="28"/>
          <w:lang w:eastAsia="vi-VN" w:bidi="vi-VN"/>
        </w:rPr>
        <w:t>“Kiên quyết, kiên trì đấu tranh phòng, chống</w:t>
      </w:r>
      <w:r w:rsidRPr="00446D30">
        <w:rPr>
          <w:rFonts w:ascii="Times New Roman" w:eastAsia="Times New Roman" w:hAnsi="Times New Roman"/>
          <w:bCs/>
          <w:sz w:val="28"/>
          <w:szCs w:val="28"/>
          <w:lang w:val="en-US" w:eastAsia="vi-VN" w:bidi="vi-VN"/>
        </w:rPr>
        <w:t xml:space="preserve"> </w:t>
      </w:r>
      <w:r w:rsidRPr="00446D30">
        <w:rPr>
          <w:rFonts w:ascii="Times New Roman" w:eastAsia="Times New Roman" w:hAnsi="Times New Roman"/>
          <w:bCs/>
          <w:sz w:val="28"/>
          <w:szCs w:val="28"/>
          <w:lang w:eastAsia="vi-VN" w:bidi="vi-VN"/>
        </w:rPr>
        <w:t>tham nhũng, tiêu cực, góp phần xây dựng Đảng và Nhà nước ta ngày càng</w:t>
      </w:r>
      <w:r w:rsidRPr="00446D30">
        <w:rPr>
          <w:rFonts w:ascii="Times New Roman" w:eastAsia="Times New Roman" w:hAnsi="Times New Roman"/>
          <w:bCs/>
          <w:sz w:val="28"/>
          <w:szCs w:val="28"/>
          <w:lang w:val="en-US" w:eastAsia="vi-VN" w:bidi="vi-VN"/>
        </w:rPr>
        <w:t xml:space="preserve"> </w:t>
      </w:r>
      <w:r w:rsidRPr="00446D30">
        <w:rPr>
          <w:rFonts w:ascii="Times New Roman" w:eastAsia="Times New Roman" w:hAnsi="Times New Roman"/>
          <w:bCs/>
          <w:sz w:val="28"/>
          <w:szCs w:val="28"/>
          <w:lang w:eastAsia="vi-VN" w:bidi="vi-VN"/>
        </w:rPr>
        <w:t>trong sạch, vững mạnh” của Tổng Bí thư Nguyễn Phú Trọng</w:t>
      </w:r>
      <w:r w:rsidRPr="00446D30">
        <w:rPr>
          <w:rFonts w:ascii="Times New Roman" w:eastAsia="Times New Roman" w:hAnsi="Times New Roman"/>
          <w:bCs/>
          <w:sz w:val="28"/>
          <w:szCs w:val="28"/>
          <w:lang w:val="en-US" w:eastAsia="vi-VN" w:bidi="vi-VN"/>
        </w:rPr>
        <w:t xml:space="preserve"> gắn với quán triệt Quy định số 205-QĐ/TW, ngày 23/9/2019 của Bộ Chính trị về việc kiểm soát quyền lực trong công tác cán bộ và chống chạy chức, chạy quyền</w:t>
      </w:r>
      <w:r>
        <w:rPr>
          <w:rFonts w:ascii="Times New Roman" w:eastAsia="Times New Roman" w:hAnsi="Times New Roman"/>
          <w:bCs/>
          <w:sz w:val="28"/>
          <w:szCs w:val="28"/>
          <w:lang w:val="en-US" w:eastAsia="vi-VN" w:bidi="vi-VN"/>
        </w:rPr>
        <w:t xml:space="preserve"> đến tổ chức đảng, cán bộ, đảng viên.</w:t>
      </w:r>
    </w:p>
    <w:p w:rsidR="008E0A72" w:rsidRPr="00C35679" w:rsidRDefault="008E0A72" w:rsidP="008E0A72">
      <w:pPr>
        <w:numPr>
          <w:ilvl w:val="0"/>
          <w:numId w:val="11"/>
        </w:numPr>
        <w:shd w:val="clear" w:color="auto" w:fill="FFFFFF"/>
        <w:tabs>
          <w:tab w:val="left" w:pos="851"/>
        </w:tabs>
        <w:spacing w:before="120" w:after="0" w:line="288" w:lineRule="auto"/>
        <w:ind w:firstLine="720"/>
        <w:jc w:val="both"/>
        <w:textAlignment w:val="baseline"/>
        <w:rPr>
          <w:rFonts w:ascii="Times New Roman" w:hAnsi="Times New Roman" w:cs="Times New Roman"/>
          <w:bCs/>
          <w:iCs/>
          <w:sz w:val="28"/>
          <w:szCs w:val="28"/>
          <w:shd w:val="clear" w:color="auto" w:fill="FFFFFF"/>
          <w:lang w:val="en-US"/>
        </w:rPr>
      </w:pPr>
      <w:r w:rsidRPr="00C35679">
        <w:rPr>
          <w:rFonts w:ascii="Times New Roman" w:eastAsia="Times New Roman" w:hAnsi="Times New Roman"/>
          <w:sz w:val="28"/>
          <w:szCs w:val="28"/>
          <w:lang w:eastAsia="vi-VN" w:bidi="vi-VN"/>
        </w:rPr>
        <w:t>Chỉ đạo các cấp ủy</w:t>
      </w:r>
      <w:r w:rsidR="00C35679" w:rsidRPr="00C35679">
        <w:rPr>
          <w:rFonts w:ascii="Times New Roman" w:eastAsia="Times New Roman" w:hAnsi="Times New Roman"/>
          <w:sz w:val="28"/>
          <w:szCs w:val="28"/>
          <w:lang w:val="en-US" w:eastAsia="vi-VN" w:bidi="vi-VN"/>
        </w:rPr>
        <w:t>, tổ chức đảng</w:t>
      </w:r>
      <w:r w:rsidRPr="00C35679">
        <w:rPr>
          <w:rFonts w:ascii="Times New Roman" w:eastAsia="Times New Roman" w:hAnsi="Times New Roman"/>
          <w:sz w:val="28"/>
          <w:szCs w:val="28"/>
          <w:lang w:eastAsia="vi-VN" w:bidi="vi-VN"/>
        </w:rPr>
        <w:t xml:space="preserve"> trực thuộc tổ chức nghiêm túc đợt sinh hoạt chính trị, tư tưởng </w:t>
      </w:r>
      <w:r w:rsidR="008D4ABA" w:rsidRPr="00C35679">
        <w:rPr>
          <w:rFonts w:ascii="Times New Roman" w:eastAsia="Times New Roman" w:hAnsi="Times New Roman"/>
          <w:sz w:val="28"/>
          <w:szCs w:val="28"/>
          <w:lang w:val="en-US" w:eastAsia="vi-VN" w:bidi="vi-VN"/>
        </w:rPr>
        <w:t xml:space="preserve">tác phẩm của Tổng Bí thư </w:t>
      </w:r>
      <w:r w:rsidRPr="00C35679">
        <w:rPr>
          <w:rFonts w:ascii="Times New Roman" w:eastAsia="Times New Roman" w:hAnsi="Times New Roman"/>
          <w:sz w:val="28"/>
          <w:szCs w:val="28"/>
          <w:lang w:val="en-US" w:eastAsia="vi-VN" w:bidi="vi-VN"/>
        </w:rPr>
        <w:t xml:space="preserve">gắn </w:t>
      </w:r>
      <w:r w:rsidR="00C35679" w:rsidRPr="00C35679">
        <w:rPr>
          <w:rFonts w:ascii="Times New Roman" w:eastAsia="Times New Roman" w:hAnsi="Times New Roman"/>
          <w:sz w:val="28"/>
          <w:szCs w:val="28"/>
          <w:lang w:val="en-US" w:eastAsia="vi-VN" w:bidi="vi-VN"/>
        </w:rPr>
        <w:t xml:space="preserve">với sinh hoạt chính trị về xây dựng, chỉnh đốn Đảng và hệ thống chính trị theo </w:t>
      </w:r>
      <w:r w:rsidRPr="00C35679">
        <w:rPr>
          <w:rFonts w:ascii="Times New Roman" w:eastAsia="Times New Roman" w:hAnsi="Times New Roman"/>
          <w:sz w:val="28"/>
          <w:szCs w:val="28"/>
          <w:lang w:eastAsia="vi-VN" w:bidi="vi-VN"/>
        </w:rPr>
        <w:t xml:space="preserve">Kết luận số </w:t>
      </w:r>
      <w:r w:rsidRPr="00C35679">
        <w:rPr>
          <w:rFonts w:ascii="Times New Roman" w:eastAsia="Times New Roman" w:hAnsi="Times New Roman"/>
          <w:sz w:val="28"/>
          <w:szCs w:val="28"/>
          <w:lang w:eastAsia="vi-VN" w:bidi="en-US"/>
        </w:rPr>
        <w:t xml:space="preserve">21-KL/TW </w:t>
      </w:r>
      <w:r w:rsidRPr="00C35679">
        <w:rPr>
          <w:rFonts w:ascii="Times New Roman" w:eastAsia="Times New Roman" w:hAnsi="Times New Roman"/>
          <w:sz w:val="28"/>
          <w:szCs w:val="28"/>
          <w:lang w:eastAsia="vi-VN" w:bidi="vi-VN"/>
        </w:rPr>
        <w:t>ngày 25/10/2021 của Ban Chấp hành Trung ương; chú trọng liên hệ sâu sắc với thực tiễn của cơ quan, đơn vị, nêu cao vai trò, trách nhiệm của mỗi tổ chức, cá nhân, nhất là trách nhiệm nêu gương của người đứng đầu cấp ủy, địa phương, cơ quan, đơn vị trong học tập, tuyên truyền, triển khai việc thực hiện đợt sinh hoạt chính trị sâu rộng này.</w:t>
      </w:r>
      <w:r w:rsidR="00C35679" w:rsidRPr="00C35679">
        <w:rPr>
          <w:rFonts w:ascii="Times New Roman" w:eastAsia="Times New Roman" w:hAnsi="Times New Roman"/>
          <w:sz w:val="28"/>
          <w:szCs w:val="28"/>
          <w:lang w:val="en-US" w:eastAsia="vi-VN" w:bidi="vi-VN"/>
        </w:rPr>
        <w:t xml:space="preserve"> </w:t>
      </w:r>
      <w:r w:rsidR="00EF14AF" w:rsidRPr="00C35679">
        <w:rPr>
          <w:rFonts w:ascii="Times New Roman" w:eastAsia="Times New Roman" w:hAnsi="Times New Roman" w:cs="Times New Roman"/>
          <w:sz w:val="28"/>
          <w:szCs w:val="28"/>
          <w:bdr w:val="none" w:sz="0" w:space="0" w:color="auto" w:frame="1"/>
          <w:lang w:val="en-US" w:eastAsia="vi-VN"/>
        </w:rPr>
        <w:t>Chỉ đạo đ</w:t>
      </w:r>
      <w:r w:rsidR="00EF14AF" w:rsidRPr="00C35679">
        <w:rPr>
          <w:rFonts w:ascii="Times New Roman" w:hAnsi="Times New Roman" w:cs="Times New Roman"/>
          <w:sz w:val="28"/>
          <w:szCs w:val="28"/>
          <w:shd w:val="clear" w:color="auto" w:fill="FFFFFF"/>
        </w:rPr>
        <w:t>ưa nội dung cố</w:t>
      </w:r>
      <w:r w:rsidR="008A6189" w:rsidRPr="00C35679">
        <w:rPr>
          <w:rFonts w:ascii="Times New Roman" w:hAnsi="Times New Roman" w:cs="Times New Roman"/>
          <w:sz w:val="28"/>
          <w:szCs w:val="28"/>
          <w:shd w:val="clear" w:color="auto" w:fill="FFFFFF"/>
        </w:rPr>
        <w:t>t lõi</w:t>
      </w:r>
      <w:r w:rsidR="008A6189" w:rsidRPr="00C35679">
        <w:rPr>
          <w:rFonts w:ascii="Times New Roman" w:hAnsi="Times New Roman" w:cs="Times New Roman"/>
          <w:sz w:val="28"/>
          <w:szCs w:val="28"/>
          <w:shd w:val="clear" w:color="auto" w:fill="FFFFFF"/>
          <w:lang w:val="en-US"/>
        </w:rPr>
        <w:t xml:space="preserve"> </w:t>
      </w:r>
      <w:r w:rsidRPr="00C35679">
        <w:rPr>
          <w:rFonts w:ascii="Times New Roman" w:hAnsi="Times New Roman" w:cs="Times New Roman"/>
          <w:bCs/>
          <w:sz w:val="28"/>
          <w:szCs w:val="28"/>
          <w:shd w:val="clear" w:color="auto" w:fill="FFFFFF"/>
          <w:lang w:val="en-US" w:bidi="vi-VN"/>
        </w:rPr>
        <w:t>tác phẩm “Kiên quyết, kiên trì đấu tranh phòng, chốn</w:t>
      </w:r>
      <w:r w:rsidRPr="00C35679">
        <w:rPr>
          <w:rFonts w:ascii="Times New Roman" w:hAnsi="Times New Roman" w:cs="Times New Roman"/>
          <w:bCs/>
          <w:sz w:val="28"/>
          <w:szCs w:val="28"/>
          <w:shd w:val="clear" w:color="auto" w:fill="FFFFFF"/>
          <w:lang w:val="en-US"/>
        </w:rPr>
        <w:t xml:space="preserve">g </w:t>
      </w:r>
      <w:r w:rsidRPr="00C35679">
        <w:rPr>
          <w:rFonts w:ascii="Times New Roman" w:hAnsi="Times New Roman" w:cs="Times New Roman"/>
          <w:bCs/>
          <w:sz w:val="28"/>
          <w:szCs w:val="28"/>
          <w:shd w:val="clear" w:color="auto" w:fill="FFFFFF"/>
          <w:lang w:val="en-US" w:bidi="vi-VN"/>
        </w:rPr>
        <w:t>tham nhũng, tiêu cực, góp phần xây dựng Đảng và Nhà nước ta ngày càng</w:t>
      </w:r>
      <w:r w:rsidRPr="00C35679">
        <w:rPr>
          <w:rFonts w:ascii="Times New Roman" w:hAnsi="Times New Roman" w:cs="Times New Roman"/>
          <w:bCs/>
          <w:sz w:val="28"/>
          <w:szCs w:val="28"/>
          <w:shd w:val="clear" w:color="auto" w:fill="FFFFFF"/>
          <w:lang w:val="en-US"/>
        </w:rPr>
        <w:t xml:space="preserve"> </w:t>
      </w:r>
      <w:r w:rsidRPr="00C35679">
        <w:rPr>
          <w:rFonts w:ascii="Times New Roman" w:hAnsi="Times New Roman" w:cs="Times New Roman"/>
          <w:bCs/>
          <w:sz w:val="28"/>
          <w:szCs w:val="28"/>
          <w:shd w:val="clear" w:color="auto" w:fill="FFFFFF"/>
          <w:lang w:val="en-US" w:bidi="vi-VN"/>
        </w:rPr>
        <w:t>trong sạch, vững mạnh” của Tổng Bí thư Nguyễn Phú Trọng</w:t>
      </w:r>
      <w:r w:rsidRPr="00C35679">
        <w:rPr>
          <w:rFonts w:ascii="Times New Roman" w:hAnsi="Times New Roman" w:cs="Times New Roman"/>
          <w:bCs/>
          <w:sz w:val="28"/>
          <w:szCs w:val="28"/>
          <w:shd w:val="clear" w:color="auto" w:fill="FFFFFF"/>
          <w:lang w:val="en-US"/>
        </w:rPr>
        <w:t xml:space="preserve"> </w:t>
      </w:r>
      <w:r w:rsidRPr="00C35679">
        <w:rPr>
          <w:rFonts w:ascii="Times New Roman" w:hAnsi="Times New Roman" w:cs="Times New Roman"/>
          <w:sz w:val="28"/>
          <w:szCs w:val="28"/>
          <w:shd w:val="clear" w:color="auto" w:fill="FFFFFF"/>
        </w:rPr>
        <w:t xml:space="preserve">trong sinh hoạt của cấp ủy, sinh hoạt chi bộ hàng tháng, sinh hoạt chuyên đề của </w:t>
      </w:r>
      <w:r w:rsidRPr="00C35679">
        <w:rPr>
          <w:rFonts w:ascii="Times New Roman" w:hAnsi="Times New Roman" w:cs="Times New Roman"/>
          <w:sz w:val="28"/>
          <w:szCs w:val="28"/>
          <w:shd w:val="clear" w:color="auto" w:fill="FFFFFF"/>
          <w:lang w:val="en-US"/>
        </w:rPr>
        <w:t xml:space="preserve">từng </w:t>
      </w:r>
      <w:r w:rsidRPr="00C35679">
        <w:rPr>
          <w:rFonts w:ascii="Times New Roman" w:hAnsi="Times New Roman" w:cs="Times New Roman"/>
          <w:sz w:val="28"/>
          <w:szCs w:val="28"/>
          <w:shd w:val="clear" w:color="auto" w:fill="FFFFFF"/>
        </w:rPr>
        <w:t>chi bộ</w:t>
      </w:r>
      <w:r w:rsidRPr="00C35679">
        <w:rPr>
          <w:rFonts w:ascii="Times New Roman" w:hAnsi="Times New Roman" w:cs="Times New Roman"/>
          <w:sz w:val="28"/>
          <w:szCs w:val="28"/>
          <w:shd w:val="clear" w:color="auto" w:fill="FFFFFF"/>
          <w:lang w:val="en-US"/>
        </w:rPr>
        <w:t xml:space="preserve">; </w:t>
      </w:r>
      <w:r w:rsidR="009C0568" w:rsidRPr="00C35679">
        <w:rPr>
          <w:rFonts w:ascii="Times New Roman" w:hAnsi="Times New Roman" w:cs="Times New Roman"/>
          <w:spacing w:val="-2"/>
          <w:sz w:val="28"/>
          <w:szCs w:val="28"/>
          <w:shd w:val="clear" w:color="auto" w:fill="FFFFFF"/>
          <w:lang w:val="en-US"/>
        </w:rPr>
        <w:t>t</w:t>
      </w:r>
      <w:r w:rsidR="00000CAA" w:rsidRPr="00C35679">
        <w:rPr>
          <w:rFonts w:ascii="Times New Roman" w:hAnsi="Times New Roman" w:cs="Times New Roman"/>
          <w:sz w:val="28"/>
          <w:szCs w:val="28"/>
          <w:shd w:val="clear" w:color="auto" w:fill="FFFFFF"/>
        </w:rPr>
        <w:t xml:space="preserve">ăng cường </w:t>
      </w:r>
      <w:r w:rsidR="00000CAA" w:rsidRPr="00C35679">
        <w:rPr>
          <w:rFonts w:ascii="Times New Roman" w:hAnsi="Times New Roman" w:cs="Times New Roman"/>
          <w:sz w:val="28"/>
          <w:szCs w:val="28"/>
          <w:shd w:val="clear" w:color="auto" w:fill="FFFFFF"/>
          <w:lang w:val="en-US"/>
        </w:rPr>
        <w:t xml:space="preserve">các hoạt động  tổ chức </w:t>
      </w:r>
      <w:r w:rsidR="00000CAA" w:rsidRPr="00C35679">
        <w:rPr>
          <w:rFonts w:ascii="Times New Roman" w:hAnsi="Times New Roman" w:cs="Times New Roman"/>
          <w:sz w:val="28"/>
          <w:szCs w:val="28"/>
          <w:shd w:val="clear" w:color="auto" w:fill="FFFFFF"/>
        </w:rPr>
        <w:t xml:space="preserve">hội thảo, </w:t>
      </w:r>
      <w:r w:rsidR="00000CAA" w:rsidRPr="00C35679">
        <w:rPr>
          <w:rFonts w:ascii="Times New Roman" w:hAnsi="Times New Roman" w:cs="Times New Roman"/>
          <w:sz w:val="28"/>
          <w:szCs w:val="28"/>
          <w:shd w:val="clear" w:color="auto" w:fill="FFFFFF"/>
          <w:lang w:val="en-US"/>
        </w:rPr>
        <w:t xml:space="preserve">tọa đàm, hội thi tìm hiểu về </w:t>
      </w:r>
      <w:r w:rsidR="00000CAA" w:rsidRPr="00C35679">
        <w:rPr>
          <w:rFonts w:ascii="Times New Roman" w:hAnsi="Times New Roman" w:cs="Times New Roman"/>
          <w:bCs/>
          <w:iCs/>
          <w:sz w:val="28"/>
          <w:szCs w:val="28"/>
          <w:shd w:val="clear" w:color="auto" w:fill="FFFFFF"/>
        </w:rPr>
        <w:t xml:space="preserve">chủ đề </w:t>
      </w:r>
      <w:r w:rsidR="00000CAA" w:rsidRPr="00C35679">
        <w:rPr>
          <w:rFonts w:ascii="Times New Roman" w:hAnsi="Times New Roman" w:cs="Times New Roman"/>
          <w:bCs/>
          <w:iCs/>
          <w:sz w:val="28"/>
          <w:szCs w:val="28"/>
          <w:shd w:val="clear" w:color="auto" w:fill="FFFFFF"/>
          <w:lang w:val="en-US"/>
        </w:rPr>
        <w:t>và nội dung tác phẩ</w:t>
      </w:r>
      <w:r w:rsidRPr="00C35679">
        <w:rPr>
          <w:rFonts w:ascii="Times New Roman" w:hAnsi="Times New Roman" w:cs="Times New Roman"/>
          <w:bCs/>
          <w:iCs/>
          <w:sz w:val="28"/>
          <w:szCs w:val="28"/>
          <w:shd w:val="clear" w:color="auto" w:fill="FFFFFF"/>
          <w:lang w:val="en-US"/>
        </w:rPr>
        <w:t>m.</w:t>
      </w:r>
    </w:p>
    <w:p w:rsidR="005D60E9" w:rsidRPr="00446D30" w:rsidRDefault="005D60E9" w:rsidP="005D60E9">
      <w:pPr>
        <w:shd w:val="clear" w:color="auto" w:fill="FFFFFF"/>
        <w:spacing w:before="120" w:after="0" w:line="288" w:lineRule="auto"/>
        <w:ind w:firstLine="720"/>
        <w:jc w:val="both"/>
        <w:textAlignment w:val="baseline"/>
        <w:rPr>
          <w:rFonts w:ascii="Times New Roman" w:eastAsia="Times New Roman" w:hAnsi="Times New Roman" w:cs="Times New Roman"/>
          <w:sz w:val="28"/>
          <w:szCs w:val="28"/>
          <w:bdr w:val="none" w:sz="0" w:space="0" w:color="auto" w:frame="1"/>
          <w:lang w:val="en-US" w:eastAsia="vi-VN"/>
        </w:rPr>
      </w:pPr>
      <w:r w:rsidRPr="00446D30">
        <w:rPr>
          <w:rFonts w:ascii="Times New Roman" w:eastAsia="Times New Roman" w:hAnsi="Times New Roman" w:cs="Times New Roman"/>
          <w:sz w:val="28"/>
          <w:szCs w:val="28"/>
          <w:bdr w:val="none" w:sz="0" w:space="0" w:color="auto" w:frame="1"/>
          <w:lang w:eastAsia="vi-VN"/>
        </w:rPr>
        <w:t xml:space="preserve">- Chỉ đạo đưa các nội dung </w:t>
      </w:r>
      <w:r w:rsidRPr="00446D30">
        <w:rPr>
          <w:rFonts w:ascii="Times New Roman" w:eastAsia="Times New Roman" w:hAnsi="Times New Roman" w:cs="Times New Roman"/>
          <w:sz w:val="28"/>
          <w:szCs w:val="28"/>
          <w:bdr w:val="none" w:sz="0" w:space="0" w:color="auto" w:frame="1"/>
          <w:lang w:val="en-US" w:eastAsia="vi-VN"/>
        </w:rPr>
        <w:t>tác phẩm</w:t>
      </w:r>
      <w:r w:rsidRPr="00446D30">
        <w:rPr>
          <w:rFonts w:ascii="Times New Roman" w:eastAsia="Times New Roman" w:hAnsi="Times New Roman" w:cs="Times New Roman"/>
          <w:sz w:val="28"/>
          <w:szCs w:val="28"/>
          <w:bdr w:val="none" w:sz="0" w:space="0" w:color="auto" w:frame="1"/>
          <w:lang w:eastAsia="vi-VN"/>
        </w:rPr>
        <w:t xml:space="preserve"> vào trong chương trình bồi dưỡng lý luận chính trị </w:t>
      </w:r>
      <w:r w:rsidR="00EB5472" w:rsidRPr="00446D30">
        <w:rPr>
          <w:rFonts w:ascii="Times New Roman" w:eastAsia="Times New Roman" w:hAnsi="Times New Roman" w:cs="Times New Roman"/>
          <w:sz w:val="28"/>
          <w:szCs w:val="28"/>
          <w:bdr w:val="none" w:sz="0" w:space="0" w:color="auto" w:frame="1"/>
          <w:lang w:val="en-US" w:eastAsia="vi-VN"/>
        </w:rPr>
        <w:t>ở</w:t>
      </w:r>
      <w:r w:rsidR="00B70EE8" w:rsidRPr="00446D30">
        <w:rPr>
          <w:rFonts w:ascii="Times New Roman" w:eastAsia="Times New Roman" w:hAnsi="Times New Roman" w:cs="Times New Roman"/>
          <w:sz w:val="28"/>
          <w:szCs w:val="28"/>
          <w:bdr w:val="none" w:sz="0" w:space="0" w:color="auto" w:frame="1"/>
          <w:lang w:val="en-US" w:eastAsia="vi-VN"/>
        </w:rPr>
        <w:t xml:space="preserve"> các </w:t>
      </w:r>
      <w:r w:rsidRPr="00446D30">
        <w:rPr>
          <w:rFonts w:ascii="Times New Roman" w:eastAsia="Times New Roman" w:hAnsi="Times New Roman" w:cs="Times New Roman"/>
          <w:sz w:val="28"/>
          <w:szCs w:val="28"/>
          <w:bdr w:val="none" w:sz="0" w:space="0" w:color="auto" w:frame="1"/>
          <w:lang w:eastAsia="vi-VN"/>
        </w:rPr>
        <w:t>trung tâm chính trị</w:t>
      </w:r>
      <w:r w:rsidRPr="00446D30">
        <w:rPr>
          <w:rFonts w:ascii="Times New Roman" w:eastAsia="Times New Roman" w:hAnsi="Times New Roman" w:cs="Times New Roman"/>
          <w:sz w:val="28"/>
          <w:szCs w:val="28"/>
          <w:bdr w:val="none" w:sz="0" w:space="0" w:color="auto" w:frame="1"/>
          <w:lang w:val="en-US" w:eastAsia="vi-VN"/>
        </w:rPr>
        <w:t xml:space="preserve"> cấp huyện</w:t>
      </w:r>
      <w:r w:rsidR="00EE3C84" w:rsidRPr="00446D30">
        <w:rPr>
          <w:rFonts w:ascii="Times New Roman" w:eastAsia="Times New Roman" w:hAnsi="Times New Roman" w:cs="Times New Roman"/>
          <w:sz w:val="28"/>
          <w:szCs w:val="28"/>
          <w:bdr w:val="none" w:sz="0" w:space="0" w:color="auto" w:frame="1"/>
          <w:lang w:val="en-US" w:eastAsia="vi-VN"/>
        </w:rPr>
        <w:t xml:space="preserve"> và tổ chức sinh hoạt chuyên đề cho học viên các lớp đào tạo, bồi dưỡng cán bộ, đảng viên cơ sở.</w:t>
      </w:r>
    </w:p>
    <w:p w:rsidR="005D60E9" w:rsidRPr="00446D30" w:rsidRDefault="005D60E9" w:rsidP="005D60E9">
      <w:pPr>
        <w:shd w:val="clear" w:color="auto" w:fill="FFFFFF"/>
        <w:spacing w:before="120" w:after="0" w:line="288" w:lineRule="auto"/>
        <w:ind w:firstLine="720"/>
        <w:jc w:val="both"/>
        <w:textAlignment w:val="baseline"/>
        <w:rPr>
          <w:rFonts w:ascii="Times New Roman" w:hAnsi="Times New Roman" w:cs="Times New Roman"/>
          <w:sz w:val="28"/>
          <w:szCs w:val="28"/>
          <w:shd w:val="clear" w:color="auto" w:fill="FFFFFF"/>
        </w:rPr>
      </w:pPr>
      <w:r w:rsidRPr="00446D30">
        <w:rPr>
          <w:rFonts w:ascii="Times New Roman" w:eastAsia="Times New Roman" w:hAnsi="Times New Roman" w:cs="Times New Roman"/>
          <w:sz w:val="28"/>
          <w:szCs w:val="28"/>
          <w:bdr w:val="none" w:sz="0" w:space="0" w:color="auto" w:frame="1"/>
          <w:lang w:eastAsia="vi-VN"/>
        </w:rPr>
        <w:lastRenderedPageBreak/>
        <w:t xml:space="preserve">- </w:t>
      </w:r>
      <w:r w:rsidR="00E3335D" w:rsidRPr="00446D30">
        <w:rPr>
          <w:rFonts w:ascii="Times New Roman" w:eastAsia="Times New Roman" w:hAnsi="Times New Roman" w:cs="Times New Roman"/>
          <w:sz w:val="28"/>
          <w:szCs w:val="28"/>
          <w:bdr w:val="none" w:sz="0" w:space="0" w:color="auto" w:frame="1"/>
          <w:lang w:eastAsia="vi-VN"/>
        </w:rPr>
        <w:t xml:space="preserve">Chỉ đạo </w:t>
      </w:r>
      <w:r w:rsidR="00E3335D" w:rsidRPr="00446D30">
        <w:rPr>
          <w:rFonts w:ascii="Times New Roman" w:eastAsia="Times New Roman" w:hAnsi="Times New Roman" w:cs="Times New Roman"/>
          <w:sz w:val="28"/>
          <w:szCs w:val="28"/>
          <w:bdr w:val="none" w:sz="0" w:space="0" w:color="auto" w:frame="1"/>
          <w:lang w:val="en-US" w:eastAsia="vi-VN"/>
        </w:rPr>
        <w:t>lực lượng thông tin, tuyên truyền của địa phương, đơn vị</w:t>
      </w:r>
      <w:r w:rsidRPr="00446D30">
        <w:rPr>
          <w:rFonts w:ascii="Times New Roman" w:eastAsia="Times New Roman" w:hAnsi="Times New Roman" w:cs="Times New Roman"/>
          <w:sz w:val="28"/>
          <w:szCs w:val="28"/>
          <w:bdr w:val="none" w:sz="0" w:space="0" w:color="auto" w:frame="1"/>
          <w:lang w:eastAsia="vi-VN"/>
        </w:rPr>
        <w:t xml:space="preserve"> </w:t>
      </w:r>
      <w:r w:rsidRPr="00446D30">
        <w:rPr>
          <w:rFonts w:ascii="Times New Roman" w:hAnsi="Times New Roman" w:cs="Times New Roman"/>
          <w:sz w:val="28"/>
          <w:szCs w:val="28"/>
          <w:shd w:val="clear" w:color="auto" w:fill="FFFFFF"/>
        </w:rPr>
        <w:t xml:space="preserve">tổ chức tuyên truyền sâu rộng về nội dung </w:t>
      </w:r>
      <w:r w:rsidRPr="00446D30">
        <w:rPr>
          <w:rFonts w:ascii="Times New Roman" w:hAnsi="Times New Roman" w:cs="Times New Roman"/>
          <w:sz w:val="28"/>
          <w:szCs w:val="28"/>
          <w:shd w:val="clear" w:color="auto" w:fill="FFFFFF"/>
          <w:lang w:val="en-US"/>
        </w:rPr>
        <w:t>tác phẩm</w:t>
      </w:r>
      <w:r w:rsidRPr="00446D30">
        <w:rPr>
          <w:rFonts w:ascii="Times New Roman" w:hAnsi="Times New Roman" w:cs="Times New Roman"/>
          <w:sz w:val="28"/>
          <w:szCs w:val="28"/>
          <w:shd w:val="clear" w:color="auto" w:fill="FFFFFF"/>
        </w:rPr>
        <w:t xml:space="preserve"> của Tổng Bí thư Nguyễn Phú Trọ</w:t>
      </w:r>
      <w:r w:rsidR="00EE3C84" w:rsidRPr="00446D30">
        <w:rPr>
          <w:rFonts w:ascii="Times New Roman" w:hAnsi="Times New Roman" w:cs="Times New Roman"/>
          <w:sz w:val="28"/>
          <w:szCs w:val="28"/>
          <w:shd w:val="clear" w:color="auto" w:fill="FFFFFF"/>
        </w:rPr>
        <w:t>ng,</w:t>
      </w:r>
      <w:r w:rsidR="00EE3C84" w:rsidRPr="00446D30">
        <w:rPr>
          <w:rFonts w:ascii="Times New Roman" w:hAnsi="Times New Roman" w:cs="Times New Roman"/>
          <w:sz w:val="28"/>
          <w:szCs w:val="28"/>
          <w:shd w:val="clear" w:color="auto" w:fill="FFFFFF"/>
          <w:lang w:val="en-US"/>
        </w:rPr>
        <w:t xml:space="preserve"> </w:t>
      </w:r>
      <w:r w:rsidRPr="00446D30">
        <w:rPr>
          <w:rFonts w:ascii="Times New Roman" w:hAnsi="Times New Roman" w:cs="Times New Roman"/>
          <w:sz w:val="28"/>
          <w:szCs w:val="28"/>
          <w:shd w:val="clear" w:color="auto" w:fill="FFFFFF"/>
        </w:rPr>
        <w:t xml:space="preserve">ghi nhận, đánh giá của cán bộ, đảng viên, nhân dân xung quanh </w:t>
      </w:r>
      <w:r w:rsidRPr="00446D30">
        <w:rPr>
          <w:rFonts w:ascii="Times New Roman" w:hAnsi="Times New Roman" w:cs="Times New Roman"/>
          <w:sz w:val="28"/>
          <w:szCs w:val="28"/>
          <w:shd w:val="clear" w:color="auto" w:fill="FFFFFF"/>
          <w:lang w:val="en-US"/>
        </w:rPr>
        <w:t>tác phẩm</w:t>
      </w:r>
      <w:r w:rsidRPr="00446D30">
        <w:rPr>
          <w:rFonts w:ascii="Times New Roman" w:hAnsi="Times New Roman" w:cs="Times New Roman"/>
          <w:sz w:val="28"/>
          <w:szCs w:val="28"/>
          <w:shd w:val="clear" w:color="auto" w:fill="FFFFFF"/>
        </w:rPr>
        <w:t xml:space="preserve">; chú trọng tuyên truyền trên các ứng dụng nền tảng mạng xã hội. </w:t>
      </w:r>
    </w:p>
    <w:p w:rsidR="0089486F" w:rsidRPr="00446D30" w:rsidRDefault="0089486F" w:rsidP="0089486F">
      <w:pPr>
        <w:numPr>
          <w:ilvl w:val="0"/>
          <w:numId w:val="11"/>
        </w:numPr>
        <w:tabs>
          <w:tab w:val="left" w:pos="851"/>
        </w:tabs>
        <w:spacing w:before="120" w:after="0" w:line="252" w:lineRule="auto"/>
        <w:ind w:firstLine="709"/>
        <w:jc w:val="both"/>
        <w:rPr>
          <w:rFonts w:ascii="Times New Roman" w:eastAsia="Times New Roman" w:hAnsi="Times New Roman"/>
          <w:sz w:val="28"/>
          <w:szCs w:val="28"/>
          <w:lang w:eastAsia="vi-VN" w:bidi="vi-VN"/>
        </w:rPr>
      </w:pPr>
      <w:r w:rsidRPr="00446D30">
        <w:rPr>
          <w:rFonts w:ascii="Times New Roman" w:eastAsia="Times New Roman" w:hAnsi="Times New Roman"/>
          <w:sz w:val="28"/>
          <w:szCs w:val="28"/>
          <w:lang w:eastAsia="vi-VN" w:bidi="vi-VN"/>
        </w:rPr>
        <w:t>Tích cực chỉ đạo công tác bảo vệ nền tảng tư tưởng của Đảng, đấu tranh, phản bác các quan điểm sai trái, luận điệu xuyên tạc của các thế lực thù địch về công tác đấu tranh, phòng, chống tham nhũng, tiêu cực ở nước ta; nhận diện, chỉ rõ luận điệu, âm mưu, thủ đoạn, phương thức và có giải pháp phòng ngừa, đấu tranh tích cực, hiệu quả.</w:t>
      </w:r>
    </w:p>
    <w:p w:rsidR="00345C81" w:rsidRPr="00446D30" w:rsidRDefault="00F647C9" w:rsidP="00345C81">
      <w:pPr>
        <w:shd w:val="clear" w:color="auto" w:fill="FFFFFF"/>
        <w:spacing w:before="120" w:after="0" w:line="288" w:lineRule="auto"/>
        <w:ind w:firstLine="720"/>
        <w:jc w:val="both"/>
        <w:textAlignment w:val="baseline"/>
        <w:rPr>
          <w:rFonts w:ascii="Times New Roman" w:eastAsia="Times New Roman" w:hAnsi="Times New Roman" w:cs="Times New Roman"/>
          <w:b/>
          <w:sz w:val="28"/>
          <w:szCs w:val="28"/>
          <w:bdr w:val="none" w:sz="0" w:space="0" w:color="auto" w:frame="1"/>
          <w:lang w:val="en-US" w:eastAsia="vi-VN"/>
        </w:rPr>
      </w:pPr>
      <w:r w:rsidRPr="00446D30">
        <w:rPr>
          <w:rFonts w:ascii="Times New Roman" w:eastAsia="Times New Roman" w:hAnsi="Times New Roman" w:cs="Times New Roman"/>
          <w:b/>
          <w:sz w:val="28"/>
          <w:szCs w:val="28"/>
          <w:bdr w:val="none" w:sz="0" w:space="0" w:color="auto" w:frame="1"/>
          <w:lang w:val="en-US" w:eastAsia="vi-VN"/>
        </w:rPr>
        <w:t>3</w:t>
      </w:r>
      <w:r w:rsidR="00155C53" w:rsidRPr="00446D30">
        <w:rPr>
          <w:rFonts w:ascii="Times New Roman" w:eastAsia="Times New Roman" w:hAnsi="Times New Roman" w:cs="Times New Roman"/>
          <w:b/>
          <w:sz w:val="28"/>
          <w:szCs w:val="28"/>
          <w:bdr w:val="none" w:sz="0" w:space="0" w:color="auto" w:frame="1"/>
          <w:lang w:eastAsia="vi-VN"/>
        </w:rPr>
        <w:t xml:space="preserve">. Mặt Trận Tổ quốc </w:t>
      </w:r>
      <w:r w:rsidR="00155C53" w:rsidRPr="00446D30">
        <w:rPr>
          <w:rFonts w:ascii="Times New Roman" w:eastAsia="Times New Roman" w:hAnsi="Times New Roman" w:cs="Times New Roman"/>
          <w:b/>
          <w:sz w:val="28"/>
          <w:szCs w:val="28"/>
          <w:bdr w:val="none" w:sz="0" w:space="0" w:color="auto" w:frame="1"/>
          <w:lang w:val="en-US" w:eastAsia="vi-VN"/>
        </w:rPr>
        <w:t>và</w:t>
      </w:r>
      <w:r w:rsidR="00155C53" w:rsidRPr="00446D30">
        <w:rPr>
          <w:rFonts w:ascii="Times New Roman" w:eastAsia="Times New Roman" w:hAnsi="Times New Roman" w:cs="Times New Roman"/>
          <w:b/>
          <w:sz w:val="28"/>
          <w:szCs w:val="28"/>
          <w:bdr w:val="none" w:sz="0" w:space="0" w:color="auto" w:frame="1"/>
          <w:lang w:eastAsia="vi-VN"/>
        </w:rPr>
        <w:t xml:space="preserve"> các tổ chức chính trị </w:t>
      </w:r>
      <w:r w:rsidR="00155C53" w:rsidRPr="00446D30">
        <w:rPr>
          <w:rFonts w:ascii="Times New Roman" w:eastAsia="Times New Roman" w:hAnsi="Times New Roman" w:cs="Times New Roman"/>
          <w:b/>
          <w:sz w:val="28"/>
          <w:szCs w:val="28"/>
          <w:bdr w:val="none" w:sz="0" w:space="0" w:color="auto" w:frame="1"/>
          <w:lang w:val="en-US" w:eastAsia="vi-VN"/>
        </w:rPr>
        <w:t xml:space="preserve">- </w:t>
      </w:r>
      <w:r w:rsidR="00155C53" w:rsidRPr="00446D30">
        <w:rPr>
          <w:rFonts w:ascii="Times New Roman" w:eastAsia="Times New Roman" w:hAnsi="Times New Roman" w:cs="Times New Roman"/>
          <w:b/>
          <w:sz w:val="28"/>
          <w:szCs w:val="28"/>
          <w:bdr w:val="none" w:sz="0" w:space="0" w:color="auto" w:frame="1"/>
          <w:lang w:eastAsia="vi-VN"/>
        </w:rPr>
        <w:t>xã hội</w:t>
      </w:r>
    </w:p>
    <w:p w:rsidR="00345C81" w:rsidRPr="00446D30" w:rsidRDefault="00755185" w:rsidP="00345C81">
      <w:pPr>
        <w:shd w:val="clear" w:color="auto" w:fill="FFFFFF"/>
        <w:spacing w:before="120" w:after="0" w:line="288" w:lineRule="auto"/>
        <w:ind w:firstLine="720"/>
        <w:jc w:val="both"/>
        <w:textAlignment w:val="baseline"/>
        <w:rPr>
          <w:rFonts w:ascii="Times New Roman" w:eastAsia="Times New Roman" w:hAnsi="Times New Roman" w:cs="Times New Roman"/>
          <w:b/>
          <w:sz w:val="28"/>
          <w:szCs w:val="28"/>
          <w:bdr w:val="none" w:sz="0" w:space="0" w:color="auto" w:frame="1"/>
          <w:lang w:val="en-US" w:eastAsia="vi-VN"/>
        </w:rPr>
      </w:pPr>
      <w:r w:rsidRPr="00446D30">
        <w:rPr>
          <w:rFonts w:ascii="Times New Roman" w:eastAsia="Times New Roman" w:hAnsi="Times New Roman" w:cs="Times New Roman"/>
          <w:sz w:val="28"/>
          <w:szCs w:val="28"/>
          <w:bdr w:val="none" w:sz="0" w:space="0" w:color="auto" w:frame="1"/>
          <w:lang w:val="en-US" w:eastAsia="vi-VN"/>
        </w:rPr>
        <w:t>C</w:t>
      </w:r>
      <w:r w:rsidR="00155C53" w:rsidRPr="00446D30">
        <w:rPr>
          <w:rFonts w:ascii="Times New Roman" w:eastAsia="Times New Roman" w:hAnsi="Times New Roman" w:cs="Times New Roman"/>
          <w:sz w:val="28"/>
          <w:szCs w:val="28"/>
          <w:bdr w:val="none" w:sz="0" w:space="0" w:color="auto" w:frame="1"/>
          <w:lang w:eastAsia="vi-VN"/>
        </w:rPr>
        <w:t xml:space="preserve">hỉ đạo </w:t>
      </w:r>
      <w:r w:rsidR="00155C53" w:rsidRPr="00446D30">
        <w:rPr>
          <w:rFonts w:ascii="Times New Roman" w:eastAsia="Times New Roman" w:hAnsi="Times New Roman" w:cs="Times New Roman"/>
          <w:sz w:val="28"/>
          <w:szCs w:val="28"/>
          <w:bdr w:val="none" w:sz="0" w:space="0" w:color="auto" w:frame="1"/>
          <w:lang w:val="en-US" w:eastAsia="vi-VN"/>
        </w:rPr>
        <w:t>đ</w:t>
      </w:r>
      <w:r w:rsidR="00155C53" w:rsidRPr="00446D30">
        <w:rPr>
          <w:rFonts w:ascii="Times New Roman" w:hAnsi="Times New Roman" w:cs="Times New Roman"/>
          <w:sz w:val="28"/>
          <w:szCs w:val="28"/>
          <w:shd w:val="clear" w:color="auto" w:fill="FFFFFF"/>
        </w:rPr>
        <w:t xml:space="preserve">ưa nội dung cốt lõi về </w:t>
      </w:r>
      <w:r w:rsidR="00345C81" w:rsidRPr="00446D30">
        <w:rPr>
          <w:rFonts w:ascii="Times New Roman" w:hAnsi="Times New Roman" w:cs="Times New Roman"/>
          <w:sz w:val="28"/>
          <w:szCs w:val="28"/>
          <w:shd w:val="clear" w:color="auto" w:fill="FFFFFF"/>
          <w:lang w:val="en-US"/>
        </w:rPr>
        <w:t xml:space="preserve">công tác đấu tranh phòng, chống tham nhũng, tiêu cực, góp phần xây dựng Đảng và Nhà nước ta ngày càng trong sạch, vững mạnh </w:t>
      </w:r>
      <w:r w:rsidR="00155C53" w:rsidRPr="00446D30">
        <w:rPr>
          <w:rFonts w:ascii="Times New Roman" w:hAnsi="Times New Roman" w:cs="Times New Roman"/>
          <w:sz w:val="28"/>
          <w:szCs w:val="28"/>
          <w:shd w:val="clear" w:color="auto" w:fill="FFFFFF"/>
        </w:rPr>
        <w:t xml:space="preserve">vào </w:t>
      </w:r>
      <w:r w:rsidR="00155C53" w:rsidRPr="00446D30">
        <w:rPr>
          <w:rFonts w:ascii="Times New Roman" w:hAnsi="Times New Roman" w:cs="Times New Roman"/>
          <w:sz w:val="28"/>
          <w:szCs w:val="28"/>
          <w:shd w:val="clear" w:color="auto" w:fill="FFFFFF"/>
          <w:lang w:val="en-US"/>
        </w:rPr>
        <w:t xml:space="preserve">phổ biến </w:t>
      </w:r>
      <w:r w:rsidR="00155C53" w:rsidRPr="00446D30">
        <w:rPr>
          <w:rFonts w:ascii="Times New Roman" w:hAnsi="Times New Roman" w:cs="Times New Roman"/>
          <w:sz w:val="28"/>
          <w:szCs w:val="28"/>
          <w:shd w:val="clear" w:color="auto" w:fill="FFFFFF"/>
        </w:rPr>
        <w:t xml:space="preserve">trong sinh </w:t>
      </w:r>
      <w:r w:rsidR="00155C53" w:rsidRPr="00446D30">
        <w:rPr>
          <w:rFonts w:ascii="Times New Roman" w:hAnsi="Times New Roman" w:cs="Times New Roman"/>
          <w:spacing w:val="-2"/>
          <w:sz w:val="28"/>
          <w:szCs w:val="28"/>
          <w:shd w:val="clear" w:color="auto" w:fill="FFFFFF"/>
        </w:rPr>
        <w:t xml:space="preserve">hoạt </w:t>
      </w:r>
      <w:r w:rsidR="00155C53" w:rsidRPr="00446D30">
        <w:rPr>
          <w:rFonts w:ascii="Times New Roman" w:hAnsi="Times New Roman" w:cs="Times New Roman"/>
          <w:spacing w:val="-2"/>
          <w:sz w:val="28"/>
          <w:szCs w:val="28"/>
          <w:shd w:val="clear" w:color="auto" w:fill="FFFFFF"/>
          <w:lang w:val="en-US"/>
        </w:rPr>
        <w:t>của Mặt trận Tổ quố</w:t>
      </w:r>
      <w:r w:rsidR="002E5CD5" w:rsidRPr="00446D30">
        <w:rPr>
          <w:rFonts w:ascii="Times New Roman" w:hAnsi="Times New Roman" w:cs="Times New Roman"/>
          <w:spacing w:val="-2"/>
          <w:sz w:val="28"/>
          <w:szCs w:val="28"/>
          <w:shd w:val="clear" w:color="auto" w:fill="FFFFFF"/>
          <w:lang w:val="en-US"/>
        </w:rPr>
        <w:t xml:space="preserve">c, </w:t>
      </w:r>
      <w:r w:rsidR="00155C53" w:rsidRPr="00446D30">
        <w:rPr>
          <w:rFonts w:ascii="Times New Roman" w:hAnsi="Times New Roman" w:cs="Times New Roman"/>
          <w:spacing w:val="-2"/>
          <w:sz w:val="28"/>
          <w:szCs w:val="28"/>
          <w:shd w:val="clear" w:color="auto" w:fill="FFFFFF"/>
          <w:lang w:val="en-US"/>
        </w:rPr>
        <w:t xml:space="preserve">đoàn thể </w:t>
      </w:r>
      <w:r w:rsidR="002E5CD5" w:rsidRPr="00446D30">
        <w:rPr>
          <w:rFonts w:ascii="Times New Roman" w:hAnsi="Times New Roman" w:cs="Times New Roman"/>
          <w:spacing w:val="-2"/>
          <w:sz w:val="28"/>
          <w:szCs w:val="28"/>
          <w:shd w:val="clear" w:color="auto" w:fill="FFFFFF"/>
          <w:lang w:val="en-US"/>
        </w:rPr>
        <w:t>các cấp</w:t>
      </w:r>
      <w:r w:rsidR="00155C53" w:rsidRPr="00446D30">
        <w:rPr>
          <w:rFonts w:ascii="Times New Roman" w:hAnsi="Times New Roman" w:cs="Times New Roman"/>
          <w:spacing w:val="-2"/>
          <w:sz w:val="28"/>
          <w:szCs w:val="28"/>
          <w:shd w:val="clear" w:color="auto" w:fill="FFFFFF"/>
        </w:rPr>
        <w:t>.</w:t>
      </w:r>
      <w:r w:rsidR="00155C53" w:rsidRPr="00446D30">
        <w:rPr>
          <w:rFonts w:ascii="Times New Roman" w:hAnsi="Times New Roman" w:cs="Times New Roman"/>
          <w:spacing w:val="-2"/>
          <w:sz w:val="28"/>
          <w:szCs w:val="28"/>
          <w:shd w:val="clear" w:color="auto" w:fill="FFFFFF"/>
          <w:lang w:val="en-US"/>
        </w:rPr>
        <w:t xml:space="preserve"> </w:t>
      </w:r>
      <w:r w:rsidR="00155C53" w:rsidRPr="00446D30">
        <w:rPr>
          <w:rFonts w:ascii="Times New Roman" w:hAnsi="Times New Roman" w:cs="Times New Roman"/>
          <w:sz w:val="28"/>
          <w:szCs w:val="28"/>
          <w:shd w:val="clear" w:color="auto" w:fill="FFFFFF"/>
        </w:rPr>
        <w:t xml:space="preserve">Tăng cường </w:t>
      </w:r>
      <w:r w:rsidR="00345C81" w:rsidRPr="00446D30">
        <w:rPr>
          <w:rFonts w:ascii="Times New Roman" w:eastAsia="Times New Roman" w:hAnsi="Times New Roman"/>
          <w:sz w:val="28"/>
          <w:szCs w:val="28"/>
          <w:lang w:eastAsia="vi-VN" w:bidi="vi-VN"/>
        </w:rPr>
        <w:t xml:space="preserve">và đa dạng hóa các hoạt động tuyên truyền, tổ chức các diễn đàn, hội </w:t>
      </w:r>
      <w:r w:rsidR="00345C81" w:rsidRPr="00446D30">
        <w:rPr>
          <w:rFonts w:ascii="Times New Roman" w:eastAsia="Times New Roman" w:hAnsi="Times New Roman"/>
          <w:bCs/>
          <w:sz w:val="28"/>
          <w:szCs w:val="28"/>
          <w:lang w:eastAsia="vi-VN" w:bidi="vi-VN"/>
        </w:rPr>
        <w:t xml:space="preserve">thảo, </w:t>
      </w:r>
      <w:r w:rsidR="00345C81" w:rsidRPr="00446D30">
        <w:rPr>
          <w:rFonts w:ascii="Times New Roman" w:eastAsia="Times New Roman" w:hAnsi="Times New Roman"/>
          <w:sz w:val="28"/>
          <w:szCs w:val="28"/>
          <w:lang w:eastAsia="vi-VN" w:bidi="vi-VN"/>
        </w:rPr>
        <w:t xml:space="preserve">tọa đàm, các cuộc thi... để tuyên truyền, giáo dục sâu rộng về nội dung tác phẩm; tăng cường bồi đắp lý tưởng, bản lĩnh chính trị, đạo đức, lối </w:t>
      </w:r>
      <w:r w:rsidR="00345C81" w:rsidRPr="00446D30">
        <w:rPr>
          <w:rFonts w:ascii="Times New Roman" w:eastAsia="Times New Roman" w:hAnsi="Times New Roman"/>
          <w:bCs/>
          <w:sz w:val="28"/>
          <w:szCs w:val="28"/>
          <w:lang w:eastAsia="vi-VN" w:bidi="vi-VN"/>
        </w:rPr>
        <w:t xml:space="preserve">sống, </w:t>
      </w:r>
      <w:r w:rsidR="00345C81" w:rsidRPr="00446D30">
        <w:rPr>
          <w:rFonts w:ascii="Times New Roman" w:eastAsia="Times New Roman" w:hAnsi="Times New Roman"/>
          <w:sz w:val="28"/>
          <w:szCs w:val="28"/>
          <w:lang w:eastAsia="vi-VN" w:bidi="vi-VN"/>
        </w:rPr>
        <w:t xml:space="preserve">chống các biểu hiện suy thoái, “tự diễn biến, tự chuyển hóa” cho đoàn viên, </w:t>
      </w:r>
      <w:r w:rsidR="00836739" w:rsidRPr="00446D30">
        <w:rPr>
          <w:rFonts w:ascii="Times New Roman" w:eastAsia="Times New Roman" w:hAnsi="Times New Roman"/>
          <w:bCs/>
          <w:sz w:val="28"/>
          <w:szCs w:val="28"/>
          <w:lang w:eastAsia="vi-VN" w:bidi="vi-VN"/>
        </w:rPr>
        <w:t>hội viên</w:t>
      </w:r>
      <w:r w:rsidR="008A6189" w:rsidRPr="00446D30">
        <w:rPr>
          <w:rFonts w:ascii="Times New Roman" w:eastAsia="Times New Roman" w:hAnsi="Times New Roman"/>
          <w:bCs/>
          <w:sz w:val="28"/>
          <w:szCs w:val="28"/>
          <w:lang w:val="en-US" w:eastAsia="vi-VN" w:bidi="vi-VN"/>
        </w:rPr>
        <w:t xml:space="preserve">, sinh viên, học sinh </w:t>
      </w:r>
      <w:r w:rsidR="00C35679">
        <w:rPr>
          <w:rFonts w:ascii="Times New Roman" w:eastAsia="Times New Roman" w:hAnsi="Times New Roman"/>
          <w:bCs/>
          <w:sz w:val="28"/>
          <w:szCs w:val="28"/>
          <w:lang w:val="en-US" w:eastAsia="vi-VN" w:bidi="vi-VN"/>
        </w:rPr>
        <w:t xml:space="preserve">và Nhân dân </w:t>
      </w:r>
      <w:r w:rsidR="008A6189" w:rsidRPr="00446D30">
        <w:rPr>
          <w:rFonts w:ascii="Times New Roman" w:eastAsia="Times New Roman" w:hAnsi="Times New Roman"/>
          <w:bCs/>
          <w:sz w:val="28"/>
          <w:szCs w:val="28"/>
          <w:lang w:val="en-US" w:eastAsia="vi-VN" w:bidi="vi-VN"/>
        </w:rPr>
        <w:t>trên địa bàn tỉnh.</w:t>
      </w:r>
    </w:p>
    <w:p w:rsidR="00755185" w:rsidRPr="00446D30" w:rsidRDefault="00F647C9" w:rsidP="005D60E9">
      <w:pPr>
        <w:shd w:val="clear" w:color="auto" w:fill="FFFFFF"/>
        <w:spacing w:before="120" w:after="0" w:line="288" w:lineRule="auto"/>
        <w:ind w:firstLine="720"/>
        <w:jc w:val="both"/>
        <w:textAlignment w:val="baseline"/>
        <w:rPr>
          <w:rFonts w:ascii="Times New Roman" w:eastAsia="Times New Roman" w:hAnsi="Times New Roman" w:cs="Times New Roman"/>
          <w:sz w:val="28"/>
          <w:szCs w:val="28"/>
          <w:bdr w:val="none" w:sz="0" w:space="0" w:color="auto" w:frame="1"/>
          <w:lang w:val="en-US" w:eastAsia="vi-VN"/>
        </w:rPr>
      </w:pPr>
      <w:r w:rsidRPr="00446D30">
        <w:rPr>
          <w:rFonts w:ascii="Times New Roman" w:eastAsia="Times New Roman" w:hAnsi="Times New Roman" w:cs="Times New Roman"/>
          <w:b/>
          <w:bCs/>
          <w:sz w:val="28"/>
          <w:szCs w:val="28"/>
          <w:bdr w:val="none" w:sz="0" w:space="0" w:color="auto" w:frame="1"/>
          <w:lang w:val="en-US" w:eastAsia="vi-VN"/>
        </w:rPr>
        <w:t>4</w:t>
      </w:r>
      <w:r w:rsidR="005D60E9" w:rsidRPr="00446D30">
        <w:rPr>
          <w:rFonts w:ascii="Times New Roman" w:eastAsia="Times New Roman" w:hAnsi="Times New Roman" w:cs="Times New Roman"/>
          <w:b/>
          <w:bCs/>
          <w:sz w:val="28"/>
          <w:szCs w:val="28"/>
          <w:bdr w:val="none" w:sz="0" w:space="0" w:color="auto" w:frame="1"/>
          <w:lang w:eastAsia="vi-VN"/>
        </w:rPr>
        <w:t xml:space="preserve">. </w:t>
      </w:r>
      <w:r w:rsidR="00000CAA" w:rsidRPr="00446D30">
        <w:rPr>
          <w:rFonts w:ascii="Times New Roman" w:eastAsia="Times New Roman" w:hAnsi="Times New Roman" w:cs="Times New Roman"/>
          <w:b/>
          <w:bCs/>
          <w:sz w:val="28"/>
          <w:szCs w:val="28"/>
          <w:bdr w:val="none" w:sz="0" w:space="0" w:color="auto" w:frame="1"/>
          <w:lang w:val="en-US" w:eastAsia="vi-VN"/>
        </w:rPr>
        <w:t>Sở</w:t>
      </w:r>
      <w:r w:rsidR="005D60E9" w:rsidRPr="00446D30">
        <w:rPr>
          <w:rFonts w:ascii="Times New Roman" w:eastAsia="Times New Roman" w:hAnsi="Times New Roman" w:cs="Times New Roman"/>
          <w:b/>
          <w:bCs/>
          <w:sz w:val="28"/>
          <w:szCs w:val="28"/>
          <w:bdr w:val="none" w:sz="0" w:space="0" w:color="auto" w:frame="1"/>
          <w:lang w:eastAsia="vi-VN"/>
        </w:rPr>
        <w:t xml:space="preserve"> Thông tin và Truyền thông</w:t>
      </w:r>
      <w:r w:rsidR="005D60E9" w:rsidRPr="00446D30">
        <w:rPr>
          <w:rFonts w:ascii="Times New Roman" w:eastAsia="Times New Roman" w:hAnsi="Times New Roman" w:cs="Times New Roman"/>
          <w:sz w:val="28"/>
          <w:szCs w:val="28"/>
          <w:bdr w:val="none" w:sz="0" w:space="0" w:color="auto" w:frame="1"/>
          <w:lang w:eastAsia="vi-VN"/>
        </w:rPr>
        <w:t> </w:t>
      </w:r>
    </w:p>
    <w:p w:rsidR="005D60E9" w:rsidRPr="00446D30" w:rsidRDefault="00755185" w:rsidP="005D60E9">
      <w:pPr>
        <w:shd w:val="clear" w:color="auto" w:fill="FFFFFF"/>
        <w:spacing w:before="120" w:after="0" w:line="288" w:lineRule="auto"/>
        <w:ind w:firstLine="720"/>
        <w:jc w:val="both"/>
        <w:textAlignment w:val="baseline"/>
        <w:rPr>
          <w:rFonts w:ascii="Times New Roman" w:eastAsia="Times New Roman" w:hAnsi="Times New Roman" w:cs="Times New Roman"/>
          <w:sz w:val="28"/>
          <w:szCs w:val="28"/>
          <w:bdr w:val="none" w:sz="0" w:space="0" w:color="auto" w:frame="1"/>
          <w:lang w:val="en-US" w:eastAsia="vi-VN"/>
        </w:rPr>
      </w:pPr>
      <w:r w:rsidRPr="00446D30">
        <w:rPr>
          <w:rFonts w:ascii="Times New Roman" w:eastAsia="Times New Roman" w:hAnsi="Times New Roman" w:cs="Times New Roman"/>
          <w:sz w:val="28"/>
          <w:szCs w:val="28"/>
          <w:bdr w:val="none" w:sz="0" w:space="0" w:color="auto" w:frame="1"/>
          <w:lang w:val="en-US" w:eastAsia="vi-VN"/>
        </w:rPr>
        <w:t>P</w:t>
      </w:r>
      <w:r w:rsidR="005D60E9" w:rsidRPr="00446D30">
        <w:rPr>
          <w:rFonts w:ascii="Times New Roman" w:eastAsia="Times New Roman" w:hAnsi="Times New Roman" w:cs="Times New Roman"/>
          <w:sz w:val="28"/>
          <w:szCs w:val="28"/>
          <w:bdr w:val="none" w:sz="0" w:space="0" w:color="auto" w:frame="1"/>
          <w:lang w:eastAsia="vi-VN"/>
        </w:rPr>
        <w:t>hối hợp với Ban Tuyên giáo</w:t>
      </w:r>
      <w:r w:rsidR="005D60E9" w:rsidRPr="00446D30">
        <w:rPr>
          <w:rFonts w:ascii="Times New Roman" w:eastAsia="Times New Roman" w:hAnsi="Times New Roman" w:cs="Times New Roman"/>
          <w:sz w:val="28"/>
          <w:szCs w:val="28"/>
          <w:bdr w:val="none" w:sz="0" w:space="0" w:color="auto" w:frame="1"/>
          <w:lang w:val="en-US" w:eastAsia="vi-VN"/>
        </w:rPr>
        <w:t xml:space="preserve"> </w:t>
      </w:r>
      <w:r w:rsidR="005D60E9" w:rsidRPr="00446D30">
        <w:rPr>
          <w:rFonts w:ascii="Times New Roman" w:eastAsia="Times New Roman" w:hAnsi="Times New Roman" w:cs="Times New Roman"/>
          <w:sz w:val="28"/>
          <w:szCs w:val="28"/>
          <w:bdr w:val="none" w:sz="0" w:space="0" w:color="auto" w:frame="1"/>
          <w:lang w:eastAsia="vi-VN"/>
        </w:rPr>
        <w:t>T</w:t>
      </w:r>
      <w:r w:rsidR="00000CAA" w:rsidRPr="00446D30">
        <w:rPr>
          <w:rFonts w:ascii="Times New Roman" w:eastAsia="Times New Roman" w:hAnsi="Times New Roman" w:cs="Times New Roman"/>
          <w:sz w:val="28"/>
          <w:szCs w:val="28"/>
          <w:bdr w:val="none" w:sz="0" w:space="0" w:color="auto" w:frame="1"/>
          <w:lang w:val="en-US" w:eastAsia="vi-VN"/>
        </w:rPr>
        <w:t xml:space="preserve">ỉnh ủy </w:t>
      </w:r>
      <w:r w:rsidR="005D60E9" w:rsidRPr="00446D30">
        <w:rPr>
          <w:rFonts w:ascii="Times New Roman" w:eastAsia="Times New Roman" w:hAnsi="Times New Roman" w:cs="Times New Roman"/>
          <w:sz w:val="28"/>
          <w:szCs w:val="28"/>
          <w:bdr w:val="none" w:sz="0" w:space="0" w:color="auto" w:frame="1"/>
          <w:lang w:eastAsia="vi-VN"/>
        </w:rPr>
        <w:t>chỉ đạo</w:t>
      </w:r>
      <w:r w:rsidR="00F17718" w:rsidRPr="00446D30">
        <w:rPr>
          <w:rFonts w:ascii="Times New Roman" w:eastAsia="Times New Roman" w:hAnsi="Times New Roman" w:cs="Times New Roman"/>
          <w:sz w:val="28"/>
          <w:szCs w:val="28"/>
          <w:bdr w:val="none" w:sz="0" w:space="0" w:color="auto" w:frame="1"/>
          <w:lang w:val="en-US" w:eastAsia="vi-VN"/>
        </w:rPr>
        <w:t>, định hướng</w:t>
      </w:r>
      <w:r w:rsidR="005D60E9" w:rsidRPr="00446D30">
        <w:rPr>
          <w:rFonts w:ascii="Times New Roman" w:eastAsia="Times New Roman" w:hAnsi="Times New Roman" w:cs="Times New Roman"/>
          <w:sz w:val="28"/>
          <w:szCs w:val="28"/>
          <w:bdr w:val="none" w:sz="0" w:space="0" w:color="auto" w:frame="1"/>
          <w:lang w:eastAsia="vi-VN"/>
        </w:rPr>
        <w:t xml:space="preserve"> các </w:t>
      </w:r>
      <w:r w:rsidR="00F17718" w:rsidRPr="00446D30">
        <w:rPr>
          <w:rFonts w:ascii="Times New Roman" w:eastAsia="Times New Roman" w:hAnsi="Times New Roman" w:cs="Times New Roman"/>
          <w:sz w:val="28"/>
          <w:szCs w:val="28"/>
          <w:bdr w:val="none" w:sz="0" w:space="0" w:color="auto" w:frame="1"/>
          <w:lang w:val="en-US" w:eastAsia="vi-VN"/>
        </w:rPr>
        <w:t>cơ quan</w:t>
      </w:r>
      <w:r w:rsidR="00000CAA" w:rsidRPr="00446D30">
        <w:rPr>
          <w:rFonts w:ascii="Times New Roman" w:eastAsia="Times New Roman" w:hAnsi="Times New Roman" w:cs="Times New Roman"/>
          <w:sz w:val="28"/>
          <w:szCs w:val="28"/>
          <w:bdr w:val="none" w:sz="0" w:space="0" w:color="auto" w:frame="1"/>
          <w:lang w:val="en-US" w:eastAsia="vi-VN"/>
        </w:rPr>
        <w:t xml:space="preserve"> thông tin đại chúng của địa phương và đại diện các </w:t>
      </w:r>
      <w:r w:rsidR="005D60E9" w:rsidRPr="00446D30">
        <w:rPr>
          <w:rFonts w:ascii="Times New Roman" w:eastAsia="Times New Roman" w:hAnsi="Times New Roman" w:cs="Times New Roman"/>
          <w:sz w:val="28"/>
          <w:szCs w:val="28"/>
          <w:bdr w:val="none" w:sz="0" w:space="0" w:color="auto" w:frame="1"/>
          <w:lang w:eastAsia="vi-VN"/>
        </w:rPr>
        <w:t xml:space="preserve">cơ quan báo chí </w:t>
      </w:r>
      <w:r w:rsidR="00000CAA" w:rsidRPr="00446D30">
        <w:rPr>
          <w:rFonts w:ascii="Times New Roman" w:eastAsia="Times New Roman" w:hAnsi="Times New Roman" w:cs="Times New Roman"/>
          <w:sz w:val="28"/>
          <w:szCs w:val="28"/>
          <w:bdr w:val="none" w:sz="0" w:space="0" w:color="auto" w:frame="1"/>
          <w:lang w:val="en-US" w:eastAsia="vi-VN"/>
        </w:rPr>
        <w:t xml:space="preserve">của Trung ương thường trú trên địa bàn Phú Yên </w:t>
      </w:r>
      <w:r w:rsidR="005D60E9" w:rsidRPr="00446D30">
        <w:rPr>
          <w:rFonts w:ascii="Times New Roman" w:eastAsia="Times New Roman" w:hAnsi="Times New Roman" w:cs="Times New Roman"/>
          <w:sz w:val="28"/>
          <w:szCs w:val="28"/>
          <w:bdr w:val="none" w:sz="0" w:space="0" w:color="auto" w:frame="1"/>
          <w:lang w:eastAsia="vi-VN"/>
        </w:rPr>
        <w:t>xây dựng các chuyên trang, chuy</w:t>
      </w:r>
      <w:r w:rsidR="003D0C9E" w:rsidRPr="00446D30">
        <w:rPr>
          <w:rFonts w:ascii="Times New Roman" w:eastAsia="Times New Roman" w:hAnsi="Times New Roman" w:cs="Times New Roman"/>
          <w:sz w:val="28"/>
          <w:szCs w:val="28"/>
          <w:bdr w:val="none" w:sz="0" w:space="0" w:color="auto" w:frame="1"/>
          <w:lang w:eastAsia="vi-VN"/>
        </w:rPr>
        <w:t>ên mục tuyên truyền sâu rộng về</w:t>
      </w:r>
      <w:r w:rsidR="003D0C9E" w:rsidRPr="00446D30">
        <w:rPr>
          <w:rFonts w:ascii="Times New Roman" w:eastAsia="Times New Roman" w:hAnsi="Times New Roman" w:cs="Times New Roman"/>
          <w:sz w:val="28"/>
          <w:szCs w:val="28"/>
          <w:bdr w:val="none" w:sz="0" w:space="0" w:color="auto" w:frame="1"/>
          <w:lang w:val="en-US" w:eastAsia="vi-VN"/>
        </w:rPr>
        <w:t xml:space="preserve"> </w:t>
      </w:r>
      <w:r w:rsidR="005D60E9" w:rsidRPr="00446D30">
        <w:rPr>
          <w:rFonts w:ascii="Times New Roman" w:hAnsi="Times New Roman" w:cs="Times New Roman"/>
          <w:sz w:val="28"/>
          <w:szCs w:val="28"/>
          <w:shd w:val="clear" w:color="auto" w:fill="FFFFFF"/>
        </w:rPr>
        <w:t xml:space="preserve">nội dung </w:t>
      </w:r>
      <w:r w:rsidR="005D60E9" w:rsidRPr="00446D30">
        <w:rPr>
          <w:rFonts w:ascii="Times New Roman" w:hAnsi="Times New Roman" w:cs="Times New Roman"/>
          <w:sz w:val="28"/>
          <w:szCs w:val="28"/>
          <w:shd w:val="clear" w:color="auto" w:fill="FFFFFF"/>
          <w:lang w:val="en-US"/>
        </w:rPr>
        <w:t>tác phẩm</w:t>
      </w:r>
      <w:r w:rsidR="005D60E9" w:rsidRPr="00446D30">
        <w:rPr>
          <w:rFonts w:ascii="Times New Roman" w:hAnsi="Times New Roman" w:cs="Times New Roman"/>
          <w:sz w:val="28"/>
          <w:szCs w:val="28"/>
          <w:shd w:val="clear" w:color="auto" w:fill="FFFFFF"/>
        </w:rPr>
        <w:t xml:space="preserve">; chú trọng tuyên truyền trên các ứng dụng nền tảng mạng xã hội; </w:t>
      </w:r>
      <w:r w:rsidR="00000CAA" w:rsidRPr="00446D30">
        <w:rPr>
          <w:rFonts w:ascii="Times New Roman" w:hAnsi="Times New Roman" w:cs="Times New Roman"/>
          <w:sz w:val="28"/>
          <w:szCs w:val="28"/>
          <w:shd w:val="clear" w:color="auto" w:fill="FFFFFF"/>
          <w:lang w:val="en-US"/>
        </w:rPr>
        <w:t xml:space="preserve">tăng cường </w:t>
      </w:r>
      <w:r w:rsidR="005D60E9" w:rsidRPr="00446D30">
        <w:rPr>
          <w:rFonts w:ascii="Times New Roman" w:eastAsia="Times New Roman" w:hAnsi="Times New Roman" w:cs="Times New Roman"/>
          <w:sz w:val="28"/>
          <w:szCs w:val="28"/>
          <w:bdr w:val="none" w:sz="0" w:space="0" w:color="auto" w:frame="1"/>
          <w:lang w:eastAsia="vi-VN"/>
        </w:rPr>
        <w:t xml:space="preserve">theo dõi, kiểm tra và xử lý nghiêm các vi phạm trong </w:t>
      </w:r>
      <w:r w:rsidR="00000CAA" w:rsidRPr="00446D30">
        <w:rPr>
          <w:rFonts w:ascii="Times New Roman" w:eastAsia="Times New Roman" w:hAnsi="Times New Roman" w:cs="Times New Roman"/>
          <w:sz w:val="28"/>
          <w:szCs w:val="28"/>
          <w:bdr w:val="none" w:sz="0" w:space="0" w:color="auto" w:frame="1"/>
          <w:lang w:val="en-US" w:eastAsia="vi-VN"/>
        </w:rPr>
        <w:t>in ấn, xuất bản,</w:t>
      </w:r>
      <w:r w:rsidR="005D60E9" w:rsidRPr="00446D30">
        <w:rPr>
          <w:rFonts w:ascii="Times New Roman" w:eastAsia="Times New Roman" w:hAnsi="Times New Roman" w:cs="Times New Roman"/>
          <w:sz w:val="28"/>
          <w:szCs w:val="28"/>
          <w:bdr w:val="none" w:sz="0" w:space="0" w:color="auto" w:frame="1"/>
          <w:lang w:eastAsia="vi-VN"/>
        </w:rPr>
        <w:t xml:space="preserve"> đăng tải, phổ biến thông tin, quan điểm sai trái.</w:t>
      </w:r>
    </w:p>
    <w:p w:rsidR="00755185" w:rsidRPr="00446D30" w:rsidRDefault="001F0895" w:rsidP="005D60E9">
      <w:pPr>
        <w:shd w:val="clear" w:color="auto" w:fill="FFFFFF"/>
        <w:spacing w:before="120" w:after="0" w:line="288" w:lineRule="auto"/>
        <w:ind w:firstLine="720"/>
        <w:jc w:val="both"/>
        <w:textAlignment w:val="baseline"/>
        <w:rPr>
          <w:rFonts w:ascii="Times New Roman" w:eastAsia="Times New Roman" w:hAnsi="Times New Roman" w:cs="Times New Roman"/>
          <w:b/>
          <w:bCs/>
          <w:sz w:val="28"/>
          <w:szCs w:val="28"/>
          <w:bdr w:val="none" w:sz="0" w:space="0" w:color="auto" w:frame="1"/>
          <w:lang w:val="en-US" w:eastAsia="vi-VN"/>
        </w:rPr>
      </w:pPr>
      <w:r w:rsidRPr="00446D30">
        <w:rPr>
          <w:rFonts w:ascii="Times New Roman" w:eastAsia="Times New Roman" w:hAnsi="Times New Roman" w:cs="Times New Roman"/>
          <w:b/>
          <w:bCs/>
          <w:sz w:val="28"/>
          <w:szCs w:val="28"/>
          <w:bdr w:val="none" w:sz="0" w:space="0" w:color="auto" w:frame="1"/>
          <w:lang w:val="en-US" w:eastAsia="vi-VN"/>
        </w:rPr>
        <w:t>5</w:t>
      </w:r>
      <w:r w:rsidRPr="00446D30">
        <w:rPr>
          <w:rFonts w:ascii="Times New Roman" w:eastAsia="Times New Roman" w:hAnsi="Times New Roman" w:cs="Times New Roman"/>
          <w:b/>
          <w:bCs/>
          <w:sz w:val="28"/>
          <w:szCs w:val="28"/>
          <w:bdr w:val="none" w:sz="0" w:space="0" w:color="auto" w:frame="1"/>
          <w:lang w:eastAsia="vi-VN"/>
        </w:rPr>
        <w:t xml:space="preserve">. </w:t>
      </w:r>
      <w:r w:rsidRPr="00446D30">
        <w:rPr>
          <w:rFonts w:ascii="Times New Roman" w:eastAsia="Times New Roman" w:hAnsi="Times New Roman" w:cs="Times New Roman"/>
          <w:b/>
          <w:bCs/>
          <w:sz w:val="28"/>
          <w:szCs w:val="28"/>
          <w:bdr w:val="none" w:sz="0" w:space="0" w:color="auto" w:frame="1"/>
          <w:lang w:val="en-US" w:eastAsia="vi-VN"/>
        </w:rPr>
        <w:t xml:space="preserve">Sở </w:t>
      </w:r>
      <w:r w:rsidRPr="00446D30">
        <w:rPr>
          <w:rFonts w:ascii="Times New Roman" w:eastAsia="Times New Roman" w:hAnsi="Times New Roman" w:cs="Times New Roman"/>
          <w:b/>
          <w:bCs/>
          <w:sz w:val="28"/>
          <w:szCs w:val="28"/>
          <w:bdr w:val="none" w:sz="0" w:space="0" w:color="auto" w:frame="1"/>
          <w:lang w:eastAsia="vi-VN"/>
        </w:rPr>
        <w:t>Văn hóa, Thể thao và Du lịch</w:t>
      </w:r>
    </w:p>
    <w:p w:rsidR="003D0C9E" w:rsidRPr="00446D30" w:rsidRDefault="00755185" w:rsidP="003D0C9E">
      <w:pPr>
        <w:shd w:val="clear" w:color="auto" w:fill="FFFFFF"/>
        <w:spacing w:before="120" w:after="0" w:line="288" w:lineRule="auto"/>
        <w:ind w:firstLine="720"/>
        <w:jc w:val="both"/>
        <w:textAlignment w:val="baseline"/>
        <w:rPr>
          <w:rFonts w:ascii="Times New Roman" w:hAnsi="Times New Roman" w:cs="Times New Roman"/>
          <w:sz w:val="28"/>
          <w:szCs w:val="28"/>
          <w:shd w:val="clear" w:color="auto" w:fill="FFFFFF"/>
          <w:lang w:val="en-US"/>
        </w:rPr>
      </w:pPr>
      <w:r w:rsidRPr="00446D30">
        <w:rPr>
          <w:rFonts w:ascii="Times New Roman" w:eastAsia="Times New Roman" w:hAnsi="Times New Roman" w:cs="Times New Roman"/>
          <w:sz w:val="28"/>
          <w:szCs w:val="28"/>
          <w:bdr w:val="none" w:sz="0" w:space="0" w:color="auto" w:frame="1"/>
          <w:lang w:val="en-US" w:eastAsia="vi-VN"/>
        </w:rPr>
        <w:t>C</w:t>
      </w:r>
      <w:r w:rsidR="001F0895" w:rsidRPr="00446D30">
        <w:rPr>
          <w:rFonts w:ascii="Times New Roman" w:eastAsia="Times New Roman" w:hAnsi="Times New Roman" w:cs="Times New Roman"/>
          <w:sz w:val="28"/>
          <w:szCs w:val="28"/>
          <w:bdr w:val="none" w:sz="0" w:space="0" w:color="auto" w:frame="1"/>
          <w:lang w:eastAsia="vi-VN"/>
        </w:rPr>
        <w:t xml:space="preserve">hỉ đạo, hướng dẫn ngành dọc và các đơn vị chức năng tổ chức </w:t>
      </w:r>
      <w:r w:rsidRPr="00446D30">
        <w:rPr>
          <w:rFonts w:ascii="Times New Roman" w:eastAsia="Times New Roman" w:hAnsi="Times New Roman" w:cs="Times New Roman"/>
          <w:sz w:val="28"/>
          <w:szCs w:val="28"/>
          <w:bdr w:val="none" w:sz="0" w:space="0" w:color="auto" w:frame="1"/>
          <w:lang w:val="en-US" w:eastAsia="vi-VN"/>
        </w:rPr>
        <w:t xml:space="preserve">các </w:t>
      </w:r>
      <w:r w:rsidR="001F0895" w:rsidRPr="00446D30">
        <w:rPr>
          <w:rFonts w:ascii="Times New Roman" w:eastAsia="Times New Roman" w:hAnsi="Times New Roman" w:cs="Times New Roman"/>
          <w:sz w:val="28"/>
          <w:szCs w:val="28"/>
          <w:bdr w:val="none" w:sz="0" w:space="0" w:color="auto" w:frame="1"/>
          <w:lang w:eastAsia="vi-VN"/>
        </w:rPr>
        <w:t>hoạt động</w:t>
      </w:r>
      <w:r w:rsidR="001F0895" w:rsidRPr="00446D30">
        <w:rPr>
          <w:rFonts w:ascii="Times New Roman" w:hAnsi="Times New Roman" w:cs="Times New Roman"/>
          <w:sz w:val="28"/>
          <w:szCs w:val="28"/>
          <w:shd w:val="clear" w:color="auto" w:fill="FFFFFF"/>
        </w:rPr>
        <w:t xml:space="preserve"> </w:t>
      </w:r>
      <w:r w:rsidRPr="00446D30">
        <w:rPr>
          <w:rFonts w:ascii="Times New Roman" w:hAnsi="Times New Roman" w:cs="Times New Roman"/>
          <w:sz w:val="28"/>
          <w:szCs w:val="28"/>
          <w:shd w:val="clear" w:color="auto" w:fill="FFFFFF"/>
          <w:lang w:val="en-US"/>
        </w:rPr>
        <w:t xml:space="preserve">chiếu </w:t>
      </w:r>
      <w:r w:rsidR="001F0895" w:rsidRPr="00446D30">
        <w:rPr>
          <w:rFonts w:ascii="Times New Roman" w:hAnsi="Times New Roman" w:cs="Times New Roman"/>
          <w:sz w:val="28"/>
          <w:szCs w:val="28"/>
          <w:shd w:val="clear" w:color="auto" w:fill="FFFFFF"/>
        </w:rPr>
        <w:t>phim</w:t>
      </w:r>
      <w:r w:rsidRPr="00446D30">
        <w:rPr>
          <w:rFonts w:ascii="Times New Roman" w:hAnsi="Times New Roman" w:cs="Times New Roman"/>
          <w:sz w:val="28"/>
          <w:szCs w:val="28"/>
          <w:shd w:val="clear" w:color="auto" w:fill="FFFFFF"/>
          <w:lang w:val="en-US"/>
        </w:rPr>
        <w:t>,</w:t>
      </w:r>
      <w:r w:rsidR="001F0895" w:rsidRPr="00446D30">
        <w:rPr>
          <w:rFonts w:ascii="Times New Roman" w:eastAsia="Times New Roman" w:hAnsi="Times New Roman" w:cs="Times New Roman"/>
          <w:sz w:val="28"/>
          <w:szCs w:val="28"/>
          <w:bdr w:val="none" w:sz="0" w:space="0" w:color="auto" w:frame="1"/>
          <w:lang w:eastAsia="vi-VN"/>
        </w:rPr>
        <w:t xml:space="preserve"> sáng tác, biểu diễn, triển lãm văn hóa, nghệ thuật,…</w:t>
      </w:r>
      <w:r w:rsidR="003D0C9E" w:rsidRPr="00446D30">
        <w:rPr>
          <w:rFonts w:ascii="Times New Roman" w:hAnsi="Times New Roman" w:cs="Times New Roman"/>
          <w:sz w:val="28"/>
          <w:szCs w:val="28"/>
          <w:shd w:val="clear" w:color="auto" w:fill="FFFFFF"/>
          <w:lang w:val="en-US"/>
        </w:rPr>
        <w:t xml:space="preserve"> </w:t>
      </w:r>
      <w:r w:rsidR="003D0C9E" w:rsidRPr="00446D30">
        <w:rPr>
          <w:rFonts w:ascii="Times New Roman" w:eastAsia="Times New Roman" w:hAnsi="Times New Roman"/>
          <w:sz w:val="28"/>
          <w:szCs w:val="28"/>
          <w:lang w:eastAsia="vi-VN" w:bidi="vi-VN"/>
        </w:rPr>
        <w:t xml:space="preserve">tuyên truyền về nội dung, giá </w:t>
      </w:r>
      <w:r w:rsidR="003D0C9E" w:rsidRPr="00446D30">
        <w:rPr>
          <w:rFonts w:ascii="Times New Roman" w:eastAsia="Times New Roman" w:hAnsi="Times New Roman"/>
          <w:sz w:val="28"/>
          <w:szCs w:val="28"/>
          <w:lang w:eastAsia="vi-VN" w:bidi="en-US"/>
        </w:rPr>
        <w:t xml:space="preserve">trị </w:t>
      </w:r>
      <w:r w:rsidR="003D0C9E" w:rsidRPr="00446D30">
        <w:rPr>
          <w:rFonts w:ascii="Times New Roman" w:eastAsia="Times New Roman" w:hAnsi="Times New Roman"/>
          <w:sz w:val="28"/>
          <w:szCs w:val="28"/>
          <w:lang w:eastAsia="vi-VN" w:bidi="vi-VN"/>
        </w:rPr>
        <w:t xml:space="preserve">tác phẩm của Tổng Bí thư và những kết quả đạt được trong công tác phòng, chống tham nhũng, tiêu cực, xây dựng Đảng và hệ thống chính trị trong sạch, vững mạnh ở </w:t>
      </w:r>
      <w:r w:rsidR="003D0C9E" w:rsidRPr="00446D30">
        <w:rPr>
          <w:rFonts w:ascii="Times New Roman" w:eastAsia="Times New Roman" w:hAnsi="Times New Roman"/>
          <w:sz w:val="28"/>
          <w:szCs w:val="28"/>
          <w:lang w:val="en-US" w:eastAsia="vi-VN" w:bidi="vi-VN"/>
        </w:rPr>
        <w:t>tỉnh nói riêng và cả nước nói chung trong</w:t>
      </w:r>
      <w:r w:rsidR="003D0C9E" w:rsidRPr="00446D30">
        <w:rPr>
          <w:rFonts w:ascii="Times New Roman" w:eastAsia="Times New Roman" w:hAnsi="Times New Roman"/>
          <w:sz w:val="28"/>
          <w:szCs w:val="28"/>
          <w:lang w:eastAsia="vi-VN" w:bidi="vi-VN"/>
        </w:rPr>
        <w:t xml:space="preserve"> những năm qua.</w:t>
      </w:r>
    </w:p>
    <w:p w:rsidR="001F0895" w:rsidRPr="00446D30" w:rsidRDefault="00755185" w:rsidP="003D0C9E">
      <w:pPr>
        <w:shd w:val="clear" w:color="auto" w:fill="FFFFFF"/>
        <w:spacing w:before="120" w:after="0" w:line="288" w:lineRule="auto"/>
        <w:ind w:firstLine="720"/>
        <w:jc w:val="both"/>
        <w:textAlignment w:val="baseline"/>
        <w:rPr>
          <w:rFonts w:ascii="Times New Roman" w:hAnsi="Times New Roman" w:cs="Times New Roman"/>
          <w:sz w:val="28"/>
          <w:szCs w:val="28"/>
          <w:shd w:val="clear" w:color="auto" w:fill="FFFFFF"/>
          <w:lang w:val="en-US"/>
        </w:rPr>
      </w:pPr>
      <w:r w:rsidRPr="00446D30">
        <w:rPr>
          <w:rFonts w:ascii="Times New Roman" w:eastAsia="Times New Roman" w:hAnsi="Times New Roman" w:cs="Times New Roman"/>
          <w:b/>
          <w:sz w:val="28"/>
          <w:szCs w:val="28"/>
          <w:bdr w:val="none" w:sz="0" w:space="0" w:color="auto" w:frame="1"/>
          <w:lang w:val="en-US" w:eastAsia="vi-VN"/>
        </w:rPr>
        <w:t>6</w:t>
      </w:r>
      <w:r w:rsidR="005D60E9" w:rsidRPr="00446D30">
        <w:rPr>
          <w:rFonts w:ascii="Times New Roman" w:eastAsia="Times New Roman" w:hAnsi="Times New Roman" w:cs="Times New Roman"/>
          <w:b/>
          <w:sz w:val="28"/>
          <w:szCs w:val="28"/>
          <w:bdr w:val="none" w:sz="0" w:space="0" w:color="auto" w:frame="1"/>
          <w:lang w:eastAsia="vi-VN"/>
        </w:rPr>
        <w:t xml:space="preserve">. </w:t>
      </w:r>
      <w:r w:rsidR="00000CAA" w:rsidRPr="00446D30">
        <w:rPr>
          <w:rFonts w:ascii="Times New Roman" w:eastAsia="Times New Roman" w:hAnsi="Times New Roman" w:cs="Times New Roman"/>
          <w:b/>
          <w:sz w:val="28"/>
          <w:szCs w:val="28"/>
          <w:bdr w:val="none" w:sz="0" w:space="0" w:color="auto" w:frame="1"/>
          <w:lang w:val="en-US" w:eastAsia="vi-VN"/>
        </w:rPr>
        <w:t>Sở</w:t>
      </w:r>
      <w:r w:rsidR="005D60E9" w:rsidRPr="00446D30">
        <w:rPr>
          <w:rFonts w:ascii="Times New Roman" w:eastAsia="Times New Roman" w:hAnsi="Times New Roman" w:cs="Times New Roman"/>
          <w:b/>
          <w:sz w:val="28"/>
          <w:szCs w:val="28"/>
          <w:bdr w:val="none" w:sz="0" w:space="0" w:color="auto" w:frame="1"/>
          <w:lang w:eastAsia="vi-VN"/>
        </w:rPr>
        <w:t xml:space="preserve"> Giáo dục</w:t>
      </w:r>
      <w:r w:rsidR="005D60E9" w:rsidRPr="00446D30">
        <w:rPr>
          <w:rFonts w:ascii="Times New Roman" w:eastAsia="Times New Roman" w:hAnsi="Times New Roman" w:cs="Times New Roman"/>
          <w:b/>
          <w:sz w:val="28"/>
          <w:szCs w:val="28"/>
          <w:bdr w:val="none" w:sz="0" w:space="0" w:color="auto" w:frame="1"/>
          <w:lang w:val="en-US" w:eastAsia="vi-VN"/>
        </w:rPr>
        <w:t xml:space="preserve"> và Đào tạo</w:t>
      </w:r>
      <w:r w:rsidR="005D60E9" w:rsidRPr="00446D30">
        <w:rPr>
          <w:rFonts w:ascii="Times New Roman" w:eastAsia="Times New Roman" w:hAnsi="Times New Roman" w:cs="Times New Roman"/>
          <w:b/>
          <w:sz w:val="28"/>
          <w:szCs w:val="28"/>
          <w:bdr w:val="none" w:sz="0" w:space="0" w:color="auto" w:frame="1"/>
          <w:lang w:eastAsia="vi-VN"/>
        </w:rPr>
        <w:t xml:space="preserve">, </w:t>
      </w:r>
      <w:r w:rsidR="00155C53" w:rsidRPr="00446D30">
        <w:rPr>
          <w:rFonts w:ascii="Times New Roman" w:eastAsia="Times New Roman" w:hAnsi="Times New Roman" w:cs="Times New Roman"/>
          <w:b/>
          <w:sz w:val="28"/>
          <w:szCs w:val="28"/>
          <w:bdr w:val="none" w:sz="0" w:space="0" w:color="auto" w:frame="1"/>
          <w:lang w:val="en-US" w:eastAsia="vi-VN"/>
        </w:rPr>
        <w:t>Sở</w:t>
      </w:r>
      <w:r w:rsidR="005D60E9" w:rsidRPr="00446D30">
        <w:rPr>
          <w:rFonts w:ascii="Times New Roman" w:eastAsia="Times New Roman" w:hAnsi="Times New Roman" w:cs="Times New Roman"/>
          <w:b/>
          <w:sz w:val="28"/>
          <w:szCs w:val="28"/>
          <w:bdr w:val="none" w:sz="0" w:space="0" w:color="auto" w:frame="1"/>
          <w:lang w:eastAsia="vi-VN"/>
        </w:rPr>
        <w:t xml:space="preserve"> Lao động</w:t>
      </w:r>
      <w:r w:rsidR="005D60E9" w:rsidRPr="00446D30">
        <w:rPr>
          <w:rFonts w:ascii="Times New Roman" w:eastAsia="Times New Roman" w:hAnsi="Times New Roman" w:cs="Times New Roman"/>
          <w:b/>
          <w:sz w:val="28"/>
          <w:szCs w:val="28"/>
          <w:bdr w:val="none" w:sz="0" w:space="0" w:color="auto" w:frame="1"/>
          <w:lang w:val="en-US" w:eastAsia="vi-VN"/>
        </w:rPr>
        <w:t xml:space="preserve"> -</w:t>
      </w:r>
      <w:r w:rsidR="005D60E9" w:rsidRPr="00446D30">
        <w:rPr>
          <w:rFonts w:ascii="Times New Roman" w:eastAsia="Times New Roman" w:hAnsi="Times New Roman" w:cs="Times New Roman"/>
          <w:b/>
          <w:sz w:val="28"/>
          <w:szCs w:val="28"/>
          <w:bdr w:val="none" w:sz="0" w:space="0" w:color="auto" w:frame="1"/>
          <w:lang w:eastAsia="vi-VN"/>
        </w:rPr>
        <w:t xml:space="preserve"> Thương binh và xã hội </w:t>
      </w:r>
    </w:p>
    <w:p w:rsidR="005D60E9" w:rsidRPr="00446D30" w:rsidRDefault="001F0895" w:rsidP="005D60E9">
      <w:pPr>
        <w:shd w:val="clear" w:color="auto" w:fill="FFFFFF"/>
        <w:spacing w:before="120" w:after="0" w:line="288" w:lineRule="auto"/>
        <w:ind w:firstLine="720"/>
        <w:jc w:val="both"/>
        <w:textAlignment w:val="baseline"/>
        <w:rPr>
          <w:rFonts w:ascii="Times New Roman" w:eastAsia="Times New Roman" w:hAnsi="Times New Roman" w:cs="Times New Roman"/>
          <w:sz w:val="28"/>
          <w:szCs w:val="28"/>
          <w:bdr w:val="none" w:sz="0" w:space="0" w:color="auto" w:frame="1"/>
          <w:lang w:val="en-US" w:eastAsia="vi-VN"/>
        </w:rPr>
      </w:pPr>
      <w:r w:rsidRPr="00446D30">
        <w:rPr>
          <w:rFonts w:ascii="Times New Roman" w:eastAsia="Times New Roman" w:hAnsi="Times New Roman" w:cs="Times New Roman"/>
          <w:sz w:val="28"/>
          <w:szCs w:val="28"/>
          <w:bdr w:val="none" w:sz="0" w:space="0" w:color="auto" w:frame="1"/>
          <w:lang w:val="en-US" w:eastAsia="vi-VN"/>
        </w:rPr>
        <w:t>Chỉ đạo</w:t>
      </w:r>
      <w:r w:rsidRPr="00446D30">
        <w:rPr>
          <w:rFonts w:ascii="Times New Roman" w:eastAsia="Times New Roman" w:hAnsi="Times New Roman" w:cs="Times New Roman"/>
          <w:b/>
          <w:sz w:val="28"/>
          <w:szCs w:val="28"/>
          <w:bdr w:val="none" w:sz="0" w:space="0" w:color="auto" w:frame="1"/>
          <w:lang w:val="en-US" w:eastAsia="vi-VN"/>
        </w:rPr>
        <w:t xml:space="preserve"> </w:t>
      </w:r>
      <w:r w:rsidR="005D60E9" w:rsidRPr="00446D30">
        <w:rPr>
          <w:rFonts w:ascii="Times New Roman" w:eastAsia="Times New Roman" w:hAnsi="Times New Roman" w:cs="Times New Roman"/>
          <w:sz w:val="28"/>
          <w:szCs w:val="28"/>
          <w:bdr w:val="none" w:sz="0" w:space="0" w:color="auto" w:frame="1"/>
          <w:lang w:eastAsia="vi-VN"/>
        </w:rPr>
        <w:t xml:space="preserve">đưa các nội dung </w:t>
      </w:r>
      <w:r w:rsidR="005D60E9" w:rsidRPr="00446D30">
        <w:rPr>
          <w:rFonts w:ascii="Times New Roman" w:eastAsia="Times New Roman" w:hAnsi="Times New Roman" w:cs="Times New Roman"/>
          <w:sz w:val="28"/>
          <w:szCs w:val="28"/>
          <w:bdr w:val="none" w:sz="0" w:space="0" w:color="auto" w:frame="1"/>
          <w:lang w:val="en-US" w:eastAsia="vi-VN"/>
        </w:rPr>
        <w:t>tác phẩm</w:t>
      </w:r>
      <w:r w:rsidR="005D60E9" w:rsidRPr="00446D30">
        <w:rPr>
          <w:rFonts w:ascii="Times New Roman" w:eastAsia="Times New Roman" w:hAnsi="Times New Roman" w:cs="Times New Roman"/>
          <w:sz w:val="28"/>
          <w:szCs w:val="28"/>
          <w:bdr w:val="none" w:sz="0" w:space="0" w:color="auto" w:frame="1"/>
          <w:lang w:eastAsia="vi-VN"/>
        </w:rPr>
        <w:t xml:space="preserve"> tích hợp trong các chương trình đào tạo, bồi dưỡng chính trị trong hệ thống các cơ sở giáo dục - đào tạo quốc dân, các trường đào tạo nghề, trong bồi dưỡng lý luận chính trị cho đội ngũ giảng viên, giáo viên...</w:t>
      </w:r>
      <w:r w:rsidR="003D0C9E" w:rsidRPr="00446D30">
        <w:rPr>
          <w:rFonts w:ascii="Times New Roman" w:eastAsia="Times New Roman" w:hAnsi="Times New Roman" w:cs="Times New Roman"/>
          <w:sz w:val="28"/>
          <w:szCs w:val="28"/>
          <w:bdr w:val="none" w:sz="0" w:space="0" w:color="auto" w:frame="1"/>
          <w:lang w:val="en-US" w:eastAsia="vi-VN"/>
        </w:rPr>
        <w:t>; đồng thời chỉ đạo tổ chức sinh hoạt chuyên đ</w:t>
      </w:r>
      <w:r w:rsidR="008A6189" w:rsidRPr="00446D30">
        <w:rPr>
          <w:rFonts w:ascii="Times New Roman" w:eastAsia="Times New Roman" w:hAnsi="Times New Roman" w:cs="Times New Roman"/>
          <w:sz w:val="28"/>
          <w:szCs w:val="28"/>
          <w:bdr w:val="none" w:sz="0" w:space="0" w:color="auto" w:frame="1"/>
          <w:lang w:val="en-US" w:eastAsia="vi-VN"/>
        </w:rPr>
        <w:t>ề</w:t>
      </w:r>
      <w:r w:rsidR="003D0C9E" w:rsidRPr="00446D30">
        <w:rPr>
          <w:rFonts w:ascii="Times New Roman" w:eastAsia="Times New Roman" w:hAnsi="Times New Roman" w:cs="Times New Roman"/>
          <w:sz w:val="28"/>
          <w:szCs w:val="28"/>
          <w:bdr w:val="none" w:sz="0" w:space="0" w:color="auto" w:frame="1"/>
          <w:lang w:val="en-US" w:eastAsia="vi-VN"/>
        </w:rPr>
        <w:t xml:space="preserve">, tọa đàm, hội thi tìm hiểu… về nội </w:t>
      </w:r>
      <w:r w:rsidR="003D0C9E" w:rsidRPr="00446D30">
        <w:rPr>
          <w:rFonts w:ascii="Times New Roman" w:eastAsia="Times New Roman" w:hAnsi="Times New Roman" w:cs="Times New Roman"/>
          <w:sz w:val="28"/>
          <w:szCs w:val="28"/>
          <w:bdr w:val="none" w:sz="0" w:space="0" w:color="auto" w:frame="1"/>
          <w:lang w:val="en-US" w:eastAsia="vi-VN"/>
        </w:rPr>
        <w:lastRenderedPageBreak/>
        <w:t>dung tác phẩm Tổng Bí thư trong đội ngũ giảng viên, giáo viên, sinh viên, học sinh (trừ học sinh tiểu học và trung học cơ sở) ngay đầu năm học 2023- 2024. Nên tổ chức theo hình thức sinh hoạt chi bộ, tổ chức đoàn thể, sinh hoạt lớp học…</w:t>
      </w:r>
    </w:p>
    <w:p w:rsidR="00EA1370" w:rsidRPr="00446D30" w:rsidRDefault="00EA1370" w:rsidP="00EA1370">
      <w:pPr>
        <w:shd w:val="clear" w:color="auto" w:fill="FFFFFF"/>
        <w:spacing w:before="120" w:after="0" w:line="288" w:lineRule="auto"/>
        <w:ind w:firstLine="720"/>
        <w:jc w:val="both"/>
        <w:textAlignment w:val="baseline"/>
        <w:rPr>
          <w:rFonts w:ascii="Times New Roman" w:eastAsia="Times New Roman" w:hAnsi="Times New Roman" w:cs="Times New Roman"/>
          <w:b/>
          <w:sz w:val="28"/>
          <w:szCs w:val="28"/>
          <w:bdr w:val="none" w:sz="0" w:space="0" w:color="auto" w:frame="1"/>
          <w:lang w:val="en-US" w:eastAsia="vi-VN"/>
        </w:rPr>
      </w:pPr>
      <w:r>
        <w:rPr>
          <w:rFonts w:ascii="Times New Roman" w:eastAsia="Times New Roman" w:hAnsi="Times New Roman" w:cs="Times New Roman"/>
          <w:b/>
          <w:sz w:val="28"/>
          <w:szCs w:val="28"/>
          <w:bdr w:val="none" w:sz="0" w:space="0" w:color="auto" w:frame="1"/>
          <w:lang w:val="en-US" w:eastAsia="vi-VN"/>
        </w:rPr>
        <w:t>7</w:t>
      </w:r>
      <w:r w:rsidRPr="00446D30">
        <w:rPr>
          <w:rFonts w:ascii="Times New Roman" w:eastAsia="Times New Roman" w:hAnsi="Times New Roman" w:cs="Times New Roman"/>
          <w:b/>
          <w:sz w:val="28"/>
          <w:szCs w:val="28"/>
          <w:bdr w:val="none" w:sz="0" w:space="0" w:color="auto" w:frame="1"/>
          <w:lang w:val="en-US" w:eastAsia="vi-VN"/>
        </w:rPr>
        <w:t xml:space="preserve">. Trường Chính trị tỉnh </w:t>
      </w:r>
    </w:p>
    <w:p w:rsidR="00EA1370" w:rsidRPr="004163C7" w:rsidRDefault="00EA1370" w:rsidP="00EA1370">
      <w:pPr>
        <w:shd w:val="clear" w:color="auto" w:fill="FFFFFF"/>
        <w:spacing w:before="120" w:after="0" w:line="288" w:lineRule="auto"/>
        <w:ind w:firstLine="720"/>
        <w:jc w:val="both"/>
        <w:textAlignment w:val="baseline"/>
        <w:rPr>
          <w:rFonts w:ascii="Times New Roman" w:hAnsi="Times New Roman" w:cs="Times New Roman"/>
          <w:sz w:val="28"/>
          <w:szCs w:val="28"/>
          <w:shd w:val="clear" w:color="auto" w:fill="FFFFFF"/>
        </w:rPr>
      </w:pPr>
      <w:r w:rsidRPr="00446D30">
        <w:rPr>
          <w:rFonts w:ascii="Times New Roman" w:eastAsia="Times New Roman" w:hAnsi="Times New Roman" w:cs="Times New Roman"/>
          <w:sz w:val="28"/>
          <w:szCs w:val="28"/>
          <w:bdr w:val="none" w:sz="0" w:space="0" w:color="auto" w:frame="1"/>
          <w:lang w:val="en-US" w:eastAsia="vi-VN"/>
        </w:rPr>
        <w:t xml:space="preserve">Chủ trì tổ chức 01 cuộc hội thảo khoa học cấp tỉnh hoặc cấp trường về </w:t>
      </w:r>
      <w:r w:rsidR="000E714A">
        <w:rPr>
          <w:rFonts w:ascii="Times New Roman" w:eastAsia="Times New Roman" w:hAnsi="Times New Roman" w:cs="Times New Roman"/>
          <w:sz w:val="28"/>
          <w:szCs w:val="28"/>
          <w:bdr w:val="none" w:sz="0" w:space="0" w:color="auto" w:frame="1"/>
          <w:lang w:val="en-US" w:eastAsia="vi-VN"/>
        </w:rPr>
        <w:t>những giá trị lý luận và t</w:t>
      </w:r>
      <w:r>
        <w:rPr>
          <w:rFonts w:ascii="Times New Roman" w:eastAsia="Times New Roman" w:hAnsi="Times New Roman" w:cs="Times New Roman"/>
          <w:sz w:val="28"/>
          <w:szCs w:val="28"/>
          <w:bdr w:val="none" w:sz="0" w:space="0" w:color="auto" w:frame="1"/>
          <w:lang w:val="en-US" w:eastAsia="vi-VN"/>
        </w:rPr>
        <w:t xml:space="preserve">hực tiễn về </w:t>
      </w:r>
      <w:r w:rsidRPr="00446D30">
        <w:rPr>
          <w:rFonts w:ascii="Times New Roman" w:eastAsia="Times New Roman" w:hAnsi="Times New Roman" w:cs="Times New Roman"/>
          <w:sz w:val="28"/>
          <w:szCs w:val="28"/>
          <w:bdr w:val="none" w:sz="0" w:space="0" w:color="auto" w:frame="1"/>
          <w:lang w:val="en-US" w:eastAsia="vi-VN"/>
        </w:rPr>
        <w:t>nội dung tác phẩm của Tổng Bí thư.</w:t>
      </w:r>
      <w:r w:rsidRPr="00446D30">
        <w:rPr>
          <w:rFonts w:ascii="Times New Roman" w:hAnsi="Times New Roman" w:cs="Times New Roman"/>
          <w:sz w:val="28"/>
          <w:szCs w:val="28"/>
          <w:shd w:val="clear" w:color="auto" w:fill="FFFFFF"/>
          <w:lang w:val="en-US"/>
        </w:rPr>
        <w:t xml:space="preserve"> Nghiên cứu đưa các nội dung tác phẩm của Tổng Bí thư tích hợp trong các chương trình đào tạo, </w:t>
      </w:r>
      <w:r>
        <w:rPr>
          <w:rFonts w:ascii="Times New Roman" w:hAnsi="Times New Roman" w:cs="Times New Roman"/>
          <w:sz w:val="28"/>
          <w:szCs w:val="28"/>
          <w:shd w:val="clear" w:color="auto" w:fill="FFFFFF"/>
        </w:rPr>
        <w:t xml:space="preserve">bồi dưỡng </w:t>
      </w:r>
      <w:r>
        <w:rPr>
          <w:rFonts w:ascii="Times New Roman" w:hAnsi="Times New Roman" w:cs="Times New Roman"/>
          <w:sz w:val="28"/>
          <w:szCs w:val="28"/>
          <w:shd w:val="clear" w:color="auto" w:fill="FFFFFF"/>
          <w:lang w:val="en-US"/>
        </w:rPr>
        <w:t xml:space="preserve">lý luận chính trị </w:t>
      </w:r>
      <w:r>
        <w:rPr>
          <w:rFonts w:ascii="Times New Roman" w:hAnsi="Times New Roman" w:cs="Times New Roman"/>
          <w:sz w:val="28"/>
          <w:szCs w:val="28"/>
          <w:shd w:val="clear" w:color="auto" w:fill="FFFFFF"/>
        </w:rPr>
        <w:t>của nhà trường</w:t>
      </w:r>
      <w:r w:rsidRPr="00446D30">
        <w:rPr>
          <w:rFonts w:ascii="Times New Roman" w:hAnsi="Times New Roman" w:cs="Times New Roman"/>
          <w:sz w:val="28"/>
          <w:szCs w:val="28"/>
          <w:shd w:val="clear" w:color="auto" w:fill="FFFFFF"/>
          <w:lang w:val="en-US"/>
        </w:rPr>
        <w:t>; tổ chức</w:t>
      </w:r>
      <w:r>
        <w:rPr>
          <w:rFonts w:ascii="Times New Roman" w:hAnsi="Times New Roman" w:cs="Times New Roman"/>
          <w:sz w:val="28"/>
          <w:szCs w:val="28"/>
          <w:shd w:val="clear" w:color="auto" w:fill="FFFFFF"/>
          <w:lang w:val="en-US"/>
        </w:rPr>
        <w:t xml:space="preserve"> các buổi sinh hoạt chuyên đề, tọa đàm về </w:t>
      </w:r>
      <w:r>
        <w:rPr>
          <w:rFonts w:ascii="Times New Roman" w:hAnsi="Times New Roman" w:cs="Times New Roman"/>
          <w:sz w:val="28"/>
          <w:szCs w:val="28"/>
          <w:shd w:val="clear" w:color="auto" w:fill="FFFFFF"/>
        </w:rPr>
        <w:t>các</w:t>
      </w:r>
      <w:r w:rsidRPr="00446D30">
        <w:rPr>
          <w:rFonts w:ascii="Times New Roman" w:hAnsi="Times New Roman" w:cs="Times New Roman"/>
          <w:sz w:val="28"/>
          <w:szCs w:val="28"/>
          <w:shd w:val="clear" w:color="auto" w:fill="FFFFFF"/>
          <w:lang w:val="en-US"/>
        </w:rPr>
        <w:t xml:space="preserve"> nội dung tác phẩm của Tổng Bí thư</w:t>
      </w:r>
      <w:r>
        <w:rPr>
          <w:rFonts w:ascii="Times New Roman" w:hAnsi="Times New Roman" w:cs="Times New Roman"/>
          <w:sz w:val="28"/>
          <w:szCs w:val="28"/>
          <w:shd w:val="clear" w:color="auto" w:fill="FFFFFF"/>
        </w:rPr>
        <w:t xml:space="preserve"> đến đội ngũ học viên</w:t>
      </w:r>
      <w:r w:rsidRPr="00446D30">
        <w:rPr>
          <w:rFonts w:ascii="Times New Roman" w:hAnsi="Times New Roman" w:cs="Times New Roman"/>
          <w:sz w:val="28"/>
          <w:szCs w:val="28"/>
          <w:shd w:val="clear" w:color="auto" w:fill="FFFFFF"/>
          <w:lang w:val="en-US"/>
        </w:rPr>
        <w:t>.</w:t>
      </w:r>
    </w:p>
    <w:p w:rsidR="005D60E9" w:rsidRPr="00446D30" w:rsidRDefault="00EA1370" w:rsidP="005D60E9">
      <w:pPr>
        <w:shd w:val="clear" w:color="auto" w:fill="FFFFFF"/>
        <w:spacing w:before="120" w:after="0" w:line="288" w:lineRule="auto"/>
        <w:ind w:firstLine="720"/>
        <w:jc w:val="both"/>
        <w:textAlignment w:val="baseline"/>
        <w:rPr>
          <w:rFonts w:ascii="Times New Roman" w:eastAsia="Times New Roman" w:hAnsi="Times New Roman" w:cs="Times New Roman"/>
          <w:sz w:val="28"/>
          <w:szCs w:val="28"/>
          <w:lang w:eastAsia="vi-VN"/>
        </w:rPr>
      </w:pPr>
      <w:r>
        <w:rPr>
          <w:rFonts w:ascii="Times New Roman" w:eastAsia="Times New Roman" w:hAnsi="Times New Roman" w:cs="Times New Roman"/>
          <w:b/>
          <w:sz w:val="28"/>
          <w:szCs w:val="28"/>
          <w:bdr w:val="none" w:sz="0" w:space="0" w:color="auto" w:frame="1"/>
          <w:lang w:val="en-US" w:eastAsia="vi-VN"/>
        </w:rPr>
        <w:t>8</w:t>
      </w:r>
      <w:r w:rsidR="005D60E9" w:rsidRPr="00446D30">
        <w:rPr>
          <w:rFonts w:ascii="Times New Roman" w:eastAsia="Times New Roman" w:hAnsi="Times New Roman" w:cs="Times New Roman"/>
          <w:b/>
          <w:sz w:val="28"/>
          <w:szCs w:val="28"/>
          <w:bdr w:val="none" w:sz="0" w:space="0" w:color="auto" w:frame="1"/>
          <w:lang w:eastAsia="vi-VN"/>
        </w:rPr>
        <w:t>.</w:t>
      </w:r>
      <w:r w:rsidR="005D60E9" w:rsidRPr="00446D30">
        <w:rPr>
          <w:rFonts w:ascii="Times New Roman" w:eastAsia="Times New Roman" w:hAnsi="Times New Roman" w:cs="Times New Roman"/>
          <w:sz w:val="28"/>
          <w:szCs w:val="28"/>
          <w:bdr w:val="none" w:sz="0" w:space="0" w:color="auto" w:frame="1"/>
          <w:lang w:eastAsia="vi-VN"/>
        </w:rPr>
        <w:t xml:space="preserve"> </w:t>
      </w:r>
      <w:r w:rsidR="00F647C9" w:rsidRPr="00446D30">
        <w:rPr>
          <w:rFonts w:ascii="Times New Roman" w:eastAsia="Times New Roman" w:hAnsi="Times New Roman" w:cs="Times New Roman"/>
          <w:b/>
          <w:bCs/>
          <w:sz w:val="28"/>
          <w:szCs w:val="28"/>
          <w:bdr w:val="none" w:sz="0" w:space="0" w:color="auto" w:frame="1"/>
          <w:lang w:val="en-US" w:eastAsia="vi-VN"/>
        </w:rPr>
        <w:t>Báo Phú Yên và Đài P</w:t>
      </w:r>
      <w:r w:rsidR="003F79BB" w:rsidRPr="00446D30">
        <w:rPr>
          <w:rFonts w:ascii="Times New Roman" w:eastAsia="Times New Roman" w:hAnsi="Times New Roman" w:cs="Times New Roman"/>
          <w:b/>
          <w:bCs/>
          <w:sz w:val="28"/>
          <w:szCs w:val="28"/>
          <w:bdr w:val="none" w:sz="0" w:space="0" w:color="auto" w:frame="1"/>
          <w:lang w:val="en-US" w:eastAsia="vi-VN"/>
        </w:rPr>
        <w:t>hát thanh -</w:t>
      </w:r>
      <w:r w:rsidR="00F647C9" w:rsidRPr="00446D30">
        <w:rPr>
          <w:rFonts w:ascii="Times New Roman" w:eastAsia="Times New Roman" w:hAnsi="Times New Roman" w:cs="Times New Roman"/>
          <w:b/>
          <w:bCs/>
          <w:sz w:val="28"/>
          <w:szCs w:val="28"/>
          <w:bdr w:val="none" w:sz="0" w:space="0" w:color="auto" w:frame="1"/>
          <w:lang w:val="en-US" w:eastAsia="vi-VN"/>
        </w:rPr>
        <w:t xml:space="preserve"> Truyền hình </w:t>
      </w:r>
      <w:r w:rsidR="008A6189" w:rsidRPr="00446D30">
        <w:rPr>
          <w:rFonts w:ascii="Times New Roman" w:eastAsia="Times New Roman" w:hAnsi="Times New Roman" w:cs="Times New Roman"/>
          <w:b/>
          <w:bCs/>
          <w:sz w:val="28"/>
          <w:szCs w:val="28"/>
          <w:bdr w:val="none" w:sz="0" w:space="0" w:color="auto" w:frame="1"/>
          <w:lang w:val="en-US" w:eastAsia="vi-VN"/>
        </w:rPr>
        <w:t>tỉnh</w:t>
      </w:r>
      <w:r w:rsidR="005D60E9" w:rsidRPr="00446D30">
        <w:rPr>
          <w:rFonts w:ascii="Times New Roman" w:eastAsia="Times New Roman" w:hAnsi="Times New Roman" w:cs="Times New Roman"/>
          <w:b/>
          <w:bCs/>
          <w:sz w:val="28"/>
          <w:szCs w:val="28"/>
          <w:bdr w:val="none" w:sz="0" w:space="0" w:color="auto" w:frame="1"/>
          <w:lang w:eastAsia="vi-VN"/>
        </w:rPr>
        <w:t xml:space="preserve"> </w:t>
      </w:r>
    </w:p>
    <w:p w:rsidR="003D09DA" w:rsidRPr="00446D30" w:rsidRDefault="005D60E9" w:rsidP="00187419">
      <w:pPr>
        <w:shd w:val="clear" w:color="auto" w:fill="FFFFFF"/>
        <w:spacing w:before="120" w:after="0" w:line="288" w:lineRule="auto"/>
        <w:ind w:firstLine="720"/>
        <w:jc w:val="both"/>
        <w:textAlignment w:val="baseline"/>
        <w:rPr>
          <w:rFonts w:ascii="Times New Roman" w:eastAsia="Times New Roman" w:hAnsi="Times New Roman" w:cs="Times New Roman"/>
          <w:sz w:val="28"/>
          <w:szCs w:val="28"/>
          <w:bdr w:val="none" w:sz="0" w:space="0" w:color="auto" w:frame="1"/>
          <w:lang w:val="en-US" w:eastAsia="vi-VN"/>
        </w:rPr>
      </w:pPr>
      <w:r w:rsidRPr="00446D30">
        <w:rPr>
          <w:rFonts w:ascii="Times New Roman" w:eastAsia="Times New Roman" w:hAnsi="Times New Roman" w:cs="Times New Roman"/>
          <w:sz w:val="28"/>
          <w:szCs w:val="28"/>
          <w:bdr w:val="none" w:sz="0" w:space="0" w:color="auto" w:frame="1"/>
          <w:lang w:eastAsia="vi-VN"/>
        </w:rPr>
        <w:t xml:space="preserve">- Chủ động xây dựng kế hoạch, chương trình tuyên truyền bằng nhiều hình thức, như: mở chuyên trang, chuyên mục, các bài xã luận, chuyên luận, nghiên cứu với nội dung sâu sắc; tổ chức diễn đàn trao đổi </w:t>
      </w:r>
      <w:r w:rsidR="00F647C9" w:rsidRPr="00446D30">
        <w:rPr>
          <w:rFonts w:ascii="Times New Roman" w:hAnsi="Times New Roman" w:cs="Times New Roman"/>
          <w:sz w:val="28"/>
          <w:szCs w:val="28"/>
          <w:shd w:val="clear" w:color="auto" w:fill="FFFFFF"/>
        </w:rPr>
        <w:t xml:space="preserve">ghi nhận, đánh giá của cán bộ, đảng viên, nhân dân xung quanh </w:t>
      </w:r>
      <w:r w:rsidR="003F79BB" w:rsidRPr="00446D30">
        <w:rPr>
          <w:rFonts w:ascii="Times New Roman" w:hAnsi="Times New Roman" w:cs="Times New Roman"/>
          <w:sz w:val="28"/>
          <w:szCs w:val="28"/>
          <w:shd w:val="clear" w:color="auto" w:fill="FFFFFF"/>
          <w:lang w:val="en-US"/>
        </w:rPr>
        <w:t>tác phẩ</w:t>
      </w:r>
      <w:r w:rsidR="003D09DA" w:rsidRPr="00446D30">
        <w:rPr>
          <w:rFonts w:ascii="Times New Roman" w:hAnsi="Times New Roman" w:cs="Times New Roman"/>
          <w:sz w:val="28"/>
          <w:szCs w:val="28"/>
          <w:shd w:val="clear" w:color="auto" w:fill="FFFFFF"/>
          <w:lang w:val="en-US"/>
        </w:rPr>
        <w:t xml:space="preserve">m </w:t>
      </w:r>
      <w:r w:rsidR="003D09DA" w:rsidRPr="00446D30">
        <w:rPr>
          <w:rFonts w:ascii="Times New Roman" w:eastAsia="Times New Roman" w:hAnsi="Times New Roman"/>
          <w:bCs/>
          <w:sz w:val="28"/>
          <w:szCs w:val="28"/>
          <w:lang w:eastAsia="vi-VN" w:bidi="vi-VN"/>
        </w:rPr>
        <w:t>“Kiên quyết, kiên trì đấu tranh phòng, chống</w:t>
      </w:r>
      <w:r w:rsidR="003D09DA" w:rsidRPr="00446D30">
        <w:rPr>
          <w:rFonts w:ascii="Times New Roman" w:eastAsia="Times New Roman" w:hAnsi="Times New Roman"/>
          <w:bCs/>
          <w:sz w:val="28"/>
          <w:szCs w:val="28"/>
          <w:lang w:val="en-US" w:eastAsia="vi-VN" w:bidi="vi-VN"/>
        </w:rPr>
        <w:t xml:space="preserve"> </w:t>
      </w:r>
      <w:r w:rsidR="003D09DA" w:rsidRPr="00446D30">
        <w:rPr>
          <w:rFonts w:ascii="Times New Roman" w:eastAsia="Times New Roman" w:hAnsi="Times New Roman"/>
          <w:bCs/>
          <w:sz w:val="28"/>
          <w:szCs w:val="28"/>
          <w:lang w:eastAsia="vi-VN" w:bidi="vi-VN"/>
        </w:rPr>
        <w:t>tham nhũng, tiêu cực, góp phần xây dựng Đảng và Nhà nước ta ngày càng</w:t>
      </w:r>
      <w:r w:rsidR="003D09DA" w:rsidRPr="00446D30">
        <w:rPr>
          <w:rFonts w:ascii="Times New Roman" w:eastAsia="Times New Roman" w:hAnsi="Times New Roman"/>
          <w:bCs/>
          <w:sz w:val="28"/>
          <w:szCs w:val="28"/>
          <w:lang w:val="en-US" w:eastAsia="vi-VN" w:bidi="vi-VN"/>
        </w:rPr>
        <w:t xml:space="preserve"> </w:t>
      </w:r>
      <w:r w:rsidR="003D09DA" w:rsidRPr="00446D30">
        <w:rPr>
          <w:rFonts w:ascii="Times New Roman" w:eastAsia="Times New Roman" w:hAnsi="Times New Roman"/>
          <w:bCs/>
          <w:sz w:val="28"/>
          <w:szCs w:val="28"/>
          <w:lang w:eastAsia="vi-VN" w:bidi="vi-VN"/>
        </w:rPr>
        <w:t>trong sạch, vững mạnh” của Tổng Bí thư Nguyễn Phú Trọng</w:t>
      </w:r>
      <w:r w:rsidR="00EA1370">
        <w:rPr>
          <w:rFonts w:ascii="Times New Roman" w:eastAsia="Times New Roman" w:hAnsi="Times New Roman"/>
          <w:bCs/>
          <w:sz w:val="28"/>
          <w:szCs w:val="28"/>
          <w:lang w:val="en-US" w:eastAsia="vi-VN" w:bidi="vi-VN"/>
        </w:rPr>
        <w:t>.</w:t>
      </w:r>
    </w:p>
    <w:p w:rsidR="00187419" w:rsidRPr="00446D30" w:rsidRDefault="005D60E9" w:rsidP="005D60E9">
      <w:pPr>
        <w:shd w:val="clear" w:color="auto" w:fill="FFFFFF"/>
        <w:spacing w:before="120" w:after="0" w:line="288" w:lineRule="auto"/>
        <w:ind w:firstLine="720"/>
        <w:jc w:val="both"/>
        <w:textAlignment w:val="baseline"/>
        <w:rPr>
          <w:rFonts w:ascii="Times New Roman" w:eastAsia="Times New Roman" w:hAnsi="Times New Roman" w:cs="Times New Roman"/>
          <w:sz w:val="28"/>
          <w:szCs w:val="28"/>
          <w:bdr w:val="none" w:sz="0" w:space="0" w:color="auto" w:frame="1"/>
          <w:lang w:val="en-US" w:eastAsia="vi-VN"/>
        </w:rPr>
      </w:pPr>
      <w:r w:rsidRPr="00446D30">
        <w:rPr>
          <w:rFonts w:ascii="Times New Roman" w:eastAsia="Times New Roman" w:hAnsi="Times New Roman" w:cs="Times New Roman"/>
          <w:sz w:val="28"/>
          <w:szCs w:val="28"/>
          <w:bdr w:val="none" w:sz="0" w:space="0" w:color="auto" w:frame="1"/>
          <w:lang w:eastAsia="vi-VN"/>
        </w:rPr>
        <w:t xml:space="preserve">- Đài </w:t>
      </w:r>
      <w:r w:rsidR="003F79BB" w:rsidRPr="00446D30">
        <w:rPr>
          <w:rFonts w:ascii="Times New Roman" w:eastAsia="Times New Roman" w:hAnsi="Times New Roman" w:cs="Times New Roman"/>
          <w:sz w:val="28"/>
          <w:szCs w:val="28"/>
          <w:bdr w:val="none" w:sz="0" w:space="0" w:color="auto" w:frame="1"/>
          <w:lang w:val="en-US" w:eastAsia="vi-VN"/>
        </w:rPr>
        <w:t xml:space="preserve">Phát thanh và Truyền hình </w:t>
      </w:r>
      <w:r w:rsidR="008A6189" w:rsidRPr="00446D30">
        <w:rPr>
          <w:rFonts w:ascii="Times New Roman" w:eastAsia="Times New Roman" w:hAnsi="Times New Roman" w:cs="Times New Roman"/>
          <w:sz w:val="28"/>
          <w:szCs w:val="28"/>
          <w:bdr w:val="none" w:sz="0" w:space="0" w:color="auto" w:frame="1"/>
          <w:lang w:val="en-US" w:eastAsia="vi-VN"/>
        </w:rPr>
        <w:t>tỉnh</w:t>
      </w:r>
      <w:r w:rsidR="003F79BB" w:rsidRPr="00446D30">
        <w:rPr>
          <w:rFonts w:ascii="Times New Roman" w:eastAsia="Times New Roman" w:hAnsi="Times New Roman" w:cs="Times New Roman"/>
          <w:sz w:val="28"/>
          <w:szCs w:val="28"/>
          <w:bdr w:val="none" w:sz="0" w:space="0" w:color="auto" w:frame="1"/>
          <w:lang w:val="en-US" w:eastAsia="vi-VN"/>
        </w:rPr>
        <w:t xml:space="preserve"> </w:t>
      </w:r>
      <w:r w:rsidRPr="00446D30">
        <w:rPr>
          <w:rFonts w:ascii="Times New Roman" w:eastAsia="Times New Roman" w:hAnsi="Times New Roman" w:cs="Times New Roman"/>
          <w:sz w:val="28"/>
          <w:szCs w:val="28"/>
          <w:bdr w:val="none" w:sz="0" w:space="0" w:color="auto" w:frame="1"/>
          <w:lang w:eastAsia="vi-VN"/>
        </w:rPr>
        <w:t xml:space="preserve">tổ chức </w:t>
      </w:r>
      <w:r w:rsidR="003F79BB" w:rsidRPr="00446D30">
        <w:rPr>
          <w:rFonts w:ascii="Times New Roman" w:eastAsia="Times New Roman" w:hAnsi="Times New Roman" w:cs="Times New Roman"/>
          <w:sz w:val="28"/>
          <w:szCs w:val="28"/>
          <w:bdr w:val="none" w:sz="0" w:space="0" w:color="auto" w:frame="1"/>
          <w:lang w:val="en-US" w:eastAsia="vi-VN"/>
        </w:rPr>
        <w:t xml:space="preserve">tiếp </w:t>
      </w:r>
      <w:r w:rsidRPr="00446D30">
        <w:rPr>
          <w:rFonts w:ascii="Times New Roman" w:eastAsia="Times New Roman" w:hAnsi="Times New Roman" w:cs="Times New Roman"/>
          <w:sz w:val="28"/>
          <w:szCs w:val="28"/>
          <w:bdr w:val="none" w:sz="0" w:space="0" w:color="auto" w:frame="1"/>
          <w:lang w:eastAsia="vi-VN"/>
        </w:rPr>
        <w:t xml:space="preserve">sóng các phim tài liệu, phóng sự </w:t>
      </w:r>
      <w:r w:rsidR="003F79BB" w:rsidRPr="00446D30">
        <w:rPr>
          <w:rFonts w:ascii="Times New Roman" w:eastAsia="Times New Roman" w:hAnsi="Times New Roman" w:cs="Times New Roman"/>
          <w:sz w:val="28"/>
          <w:szCs w:val="28"/>
          <w:bdr w:val="none" w:sz="0" w:space="0" w:color="auto" w:frame="1"/>
          <w:lang w:val="en-US" w:eastAsia="vi-VN"/>
        </w:rPr>
        <w:t xml:space="preserve">của đài Trung ương </w:t>
      </w:r>
      <w:r w:rsidR="00187419" w:rsidRPr="00446D30">
        <w:rPr>
          <w:rFonts w:ascii="Times New Roman" w:eastAsia="Times New Roman" w:hAnsi="Times New Roman" w:cs="Times New Roman"/>
          <w:sz w:val="28"/>
          <w:szCs w:val="28"/>
          <w:bdr w:val="none" w:sz="0" w:space="0" w:color="auto" w:frame="1"/>
          <w:lang w:eastAsia="vi-VN"/>
        </w:rPr>
        <w:t>về</w:t>
      </w:r>
      <w:r w:rsidR="00187419" w:rsidRPr="00446D30">
        <w:rPr>
          <w:rFonts w:ascii="Times New Roman" w:eastAsia="Times New Roman" w:hAnsi="Times New Roman" w:cs="Times New Roman"/>
          <w:sz w:val="28"/>
          <w:szCs w:val="28"/>
          <w:bdr w:val="none" w:sz="0" w:space="0" w:color="auto" w:frame="1"/>
          <w:lang w:val="en-US" w:eastAsia="vi-VN"/>
        </w:rPr>
        <w:t xml:space="preserve"> thành tựu công tác phòng, chống tham nhũng tiêu cực, xây dựng, chỉnh đốn Đảng ở Việt Nam; phân tích, làm rõ giá trị, ý nghĩa lý luận và thực tiễn nội dung tác phẩm đối với cách mạng Việt Nam.</w:t>
      </w:r>
    </w:p>
    <w:p w:rsidR="00836739" w:rsidRPr="00446D30" w:rsidRDefault="00755185" w:rsidP="007A0697">
      <w:pPr>
        <w:shd w:val="clear" w:color="auto" w:fill="FFFFFF"/>
        <w:spacing w:before="120" w:after="0" w:line="290" w:lineRule="auto"/>
        <w:ind w:firstLine="720"/>
        <w:jc w:val="both"/>
        <w:textAlignment w:val="baseline"/>
        <w:rPr>
          <w:rFonts w:ascii="Times New Roman" w:eastAsia="Times New Roman" w:hAnsi="Times New Roman" w:cs="Times New Roman"/>
          <w:b/>
          <w:sz w:val="28"/>
          <w:szCs w:val="28"/>
          <w:bdr w:val="none" w:sz="0" w:space="0" w:color="auto" w:frame="1"/>
          <w:lang w:val="en-US" w:eastAsia="vi-VN"/>
        </w:rPr>
      </w:pPr>
      <w:r w:rsidRPr="00446D30">
        <w:rPr>
          <w:rFonts w:ascii="Times New Roman" w:eastAsia="Times New Roman" w:hAnsi="Times New Roman" w:cs="Times New Roman"/>
          <w:b/>
          <w:sz w:val="28"/>
          <w:szCs w:val="28"/>
          <w:bdr w:val="none" w:sz="0" w:space="0" w:color="auto" w:frame="1"/>
          <w:lang w:val="en-US" w:eastAsia="vi-VN"/>
        </w:rPr>
        <w:t>9</w:t>
      </w:r>
      <w:r w:rsidR="007A0697" w:rsidRPr="00446D30">
        <w:rPr>
          <w:rFonts w:ascii="Times New Roman" w:eastAsia="Times New Roman" w:hAnsi="Times New Roman" w:cs="Times New Roman"/>
          <w:b/>
          <w:sz w:val="28"/>
          <w:szCs w:val="28"/>
          <w:bdr w:val="none" w:sz="0" w:space="0" w:color="auto" w:frame="1"/>
          <w:lang w:val="en-US" w:eastAsia="vi-VN"/>
        </w:rPr>
        <w:t xml:space="preserve">. Hội Văn học - Nghệ thuật tỉnh </w:t>
      </w:r>
    </w:p>
    <w:p w:rsidR="00836739" w:rsidRPr="00446D30" w:rsidRDefault="007A0697" w:rsidP="007A0697">
      <w:pPr>
        <w:shd w:val="clear" w:color="auto" w:fill="FFFFFF"/>
        <w:spacing w:before="120" w:after="0" w:line="290" w:lineRule="auto"/>
        <w:ind w:firstLine="720"/>
        <w:jc w:val="both"/>
        <w:textAlignment w:val="baseline"/>
        <w:rPr>
          <w:rFonts w:ascii="Times New Roman" w:eastAsia="Times New Roman" w:hAnsi="Times New Roman" w:cs="Times New Roman"/>
          <w:sz w:val="28"/>
          <w:szCs w:val="28"/>
          <w:bdr w:val="none" w:sz="0" w:space="0" w:color="auto" w:frame="1"/>
          <w:lang w:val="en-US" w:eastAsia="vi-VN"/>
        </w:rPr>
      </w:pPr>
      <w:r w:rsidRPr="00446D30">
        <w:rPr>
          <w:rFonts w:ascii="Times New Roman" w:eastAsia="Times New Roman" w:hAnsi="Times New Roman" w:cs="Times New Roman"/>
          <w:sz w:val="28"/>
          <w:szCs w:val="28"/>
          <w:bdr w:val="none" w:sz="0" w:space="0" w:color="auto" w:frame="1"/>
          <w:lang w:val="en-US" w:eastAsia="vi-VN"/>
        </w:rPr>
        <w:t xml:space="preserve">Vận động, </w:t>
      </w:r>
      <w:r w:rsidRPr="00446D30">
        <w:rPr>
          <w:rFonts w:ascii="Times New Roman" w:eastAsia="Times New Roman" w:hAnsi="Times New Roman" w:cs="Times New Roman"/>
          <w:sz w:val="28"/>
          <w:szCs w:val="28"/>
          <w:bdr w:val="none" w:sz="0" w:space="0" w:color="auto" w:frame="1"/>
          <w:lang w:eastAsia="vi-VN"/>
        </w:rPr>
        <w:t>khuyến khích</w:t>
      </w:r>
      <w:r w:rsidRPr="00446D30">
        <w:rPr>
          <w:rFonts w:ascii="Times New Roman" w:eastAsia="Times New Roman" w:hAnsi="Times New Roman" w:cs="Times New Roman"/>
          <w:sz w:val="28"/>
          <w:szCs w:val="28"/>
          <w:bdr w:val="none" w:sz="0" w:space="0" w:color="auto" w:frame="1"/>
          <w:lang w:val="en-US" w:eastAsia="vi-VN"/>
        </w:rPr>
        <w:t xml:space="preserve"> giới</w:t>
      </w:r>
      <w:r w:rsidRPr="00446D30">
        <w:rPr>
          <w:rFonts w:ascii="Times New Roman" w:eastAsia="Times New Roman" w:hAnsi="Times New Roman" w:cs="Times New Roman"/>
          <w:sz w:val="28"/>
          <w:szCs w:val="28"/>
          <w:bdr w:val="none" w:sz="0" w:space="0" w:color="auto" w:frame="1"/>
          <w:lang w:eastAsia="vi-VN"/>
        </w:rPr>
        <w:t xml:space="preserve"> văn nghệ sĩ</w:t>
      </w:r>
      <w:r w:rsidRPr="00446D30">
        <w:rPr>
          <w:rFonts w:ascii="Times New Roman" w:eastAsia="Times New Roman" w:hAnsi="Times New Roman" w:cs="Times New Roman"/>
          <w:sz w:val="28"/>
          <w:szCs w:val="28"/>
          <w:bdr w:val="none" w:sz="0" w:space="0" w:color="auto" w:frame="1"/>
          <w:lang w:val="en-US" w:eastAsia="vi-VN"/>
        </w:rPr>
        <w:t xml:space="preserve"> tăng cường các hoạt động </w:t>
      </w:r>
      <w:r w:rsidRPr="00446D30">
        <w:rPr>
          <w:rFonts w:ascii="Times New Roman" w:eastAsia="Times New Roman" w:hAnsi="Times New Roman" w:cs="Times New Roman"/>
          <w:sz w:val="28"/>
          <w:szCs w:val="28"/>
          <w:bdr w:val="none" w:sz="0" w:space="0" w:color="auto" w:frame="1"/>
          <w:lang w:eastAsia="vi-VN"/>
        </w:rPr>
        <w:t xml:space="preserve">sáng tác văn học, nghệ thuật về </w:t>
      </w:r>
      <w:r w:rsidR="00836739" w:rsidRPr="00446D30">
        <w:rPr>
          <w:rFonts w:ascii="Times New Roman" w:eastAsia="Times New Roman" w:hAnsi="Times New Roman" w:cs="Times New Roman"/>
          <w:sz w:val="28"/>
          <w:szCs w:val="28"/>
          <w:bdr w:val="none" w:sz="0" w:space="0" w:color="auto" w:frame="1"/>
          <w:lang w:val="en-US" w:eastAsia="vi-VN"/>
        </w:rPr>
        <w:t xml:space="preserve">công tác phòng, chống tham nhũng, tiêu cực, xây dựng Đảng và hệ thống chính trị ở </w:t>
      </w:r>
      <w:r w:rsidR="00EA1370">
        <w:rPr>
          <w:rFonts w:ascii="Times New Roman" w:eastAsia="Times New Roman" w:hAnsi="Times New Roman" w:cs="Times New Roman"/>
          <w:sz w:val="28"/>
          <w:szCs w:val="28"/>
          <w:bdr w:val="none" w:sz="0" w:space="0" w:color="auto" w:frame="1"/>
          <w:lang w:val="en-US" w:eastAsia="vi-VN"/>
        </w:rPr>
        <w:t xml:space="preserve">tỉnh ta nói riêng và </w:t>
      </w:r>
      <w:r w:rsidR="00836739" w:rsidRPr="00446D30">
        <w:rPr>
          <w:rFonts w:ascii="Times New Roman" w:eastAsia="Times New Roman" w:hAnsi="Times New Roman" w:cs="Times New Roman"/>
          <w:sz w:val="28"/>
          <w:szCs w:val="28"/>
          <w:bdr w:val="none" w:sz="0" w:space="0" w:color="auto" w:frame="1"/>
          <w:lang w:val="en-US" w:eastAsia="vi-VN"/>
        </w:rPr>
        <w:t xml:space="preserve">Việt Nam </w:t>
      </w:r>
      <w:r w:rsidR="00EA1370">
        <w:rPr>
          <w:rFonts w:ascii="Times New Roman" w:eastAsia="Times New Roman" w:hAnsi="Times New Roman" w:cs="Times New Roman"/>
          <w:sz w:val="28"/>
          <w:szCs w:val="28"/>
          <w:bdr w:val="none" w:sz="0" w:space="0" w:color="auto" w:frame="1"/>
          <w:lang w:val="en-US" w:eastAsia="vi-VN"/>
        </w:rPr>
        <w:t>nói chung.</w:t>
      </w:r>
    </w:p>
    <w:p w:rsidR="005D60E9" w:rsidRPr="00446D30" w:rsidRDefault="00755185" w:rsidP="005D60E9">
      <w:pPr>
        <w:shd w:val="clear" w:color="auto" w:fill="FFFFFF"/>
        <w:spacing w:before="120" w:after="0" w:line="288" w:lineRule="auto"/>
        <w:ind w:firstLine="720"/>
        <w:jc w:val="both"/>
        <w:textAlignment w:val="baseline"/>
        <w:rPr>
          <w:rFonts w:ascii="Times New Roman" w:eastAsia="Times New Roman" w:hAnsi="Times New Roman" w:cs="Times New Roman"/>
          <w:b/>
          <w:bCs/>
          <w:spacing w:val="-4"/>
          <w:sz w:val="28"/>
          <w:szCs w:val="28"/>
          <w:bdr w:val="none" w:sz="0" w:space="0" w:color="auto" w:frame="1"/>
          <w:lang w:eastAsia="vi-VN"/>
        </w:rPr>
      </w:pPr>
      <w:r w:rsidRPr="00446D30">
        <w:rPr>
          <w:rFonts w:ascii="Times New Roman" w:eastAsia="Times New Roman" w:hAnsi="Times New Roman" w:cs="Times New Roman"/>
          <w:b/>
          <w:bCs/>
          <w:spacing w:val="-4"/>
          <w:sz w:val="28"/>
          <w:szCs w:val="28"/>
          <w:bdr w:val="none" w:sz="0" w:space="0" w:color="auto" w:frame="1"/>
          <w:lang w:val="en-US" w:eastAsia="vi-VN"/>
        </w:rPr>
        <w:t>10</w:t>
      </w:r>
      <w:r w:rsidR="005D60E9" w:rsidRPr="00446D30">
        <w:rPr>
          <w:rFonts w:ascii="Times New Roman" w:eastAsia="Times New Roman" w:hAnsi="Times New Roman" w:cs="Times New Roman"/>
          <w:b/>
          <w:bCs/>
          <w:spacing w:val="-4"/>
          <w:sz w:val="28"/>
          <w:szCs w:val="28"/>
          <w:bdr w:val="none" w:sz="0" w:space="0" w:color="auto" w:frame="1"/>
          <w:lang w:val="en-US" w:eastAsia="vi-VN"/>
        </w:rPr>
        <w:t>.</w:t>
      </w:r>
      <w:r w:rsidR="005D60E9" w:rsidRPr="00446D30">
        <w:rPr>
          <w:rFonts w:ascii="Times New Roman" w:eastAsia="Times New Roman" w:hAnsi="Times New Roman" w:cs="Times New Roman"/>
          <w:b/>
          <w:bCs/>
          <w:spacing w:val="-4"/>
          <w:sz w:val="28"/>
          <w:szCs w:val="28"/>
          <w:bdr w:val="none" w:sz="0" w:space="0" w:color="auto" w:frame="1"/>
          <w:lang w:eastAsia="vi-VN"/>
        </w:rPr>
        <w:t xml:space="preserve"> </w:t>
      </w:r>
      <w:r w:rsidR="00836739" w:rsidRPr="00446D30">
        <w:rPr>
          <w:rFonts w:ascii="Times New Roman" w:eastAsia="Times New Roman" w:hAnsi="Times New Roman" w:cs="Times New Roman"/>
          <w:b/>
          <w:bCs/>
          <w:spacing w:val="-8"/>
          <w:sz w:val="28"/>
          <w:szCs w:val="28"/>
          <w:bdr w:val="none" w:sz="0" w:space="0" w:color="auto" w:frame="1"/>
          <w:lang w:eastAsia="vi-VN"/>
        </w:rPr>
        <w:t xml:space="preserve">Ban </w:t>
      </w:r>
      <w:r w:rsidR="008A6189" w:rsidRPr="00446D30">
        <w:rPr>
          <w:rFonts w:ascii="Times New Roman" w:eastAsia="Times New Roman" w:hAnsi="Times New Roman" w:cs="Times New Roman"/>
          <w:b/>
          <w:bCs/>
          <w:spacing w:val="-8"/>
          <w:sz w:val="28"/>
          <w:szCs w:val="28"/>
          <w:bdr w:val="none" w:sz="0" w:space="0" w:color="auto" w:frame="1"/>
          <w:lang w:val="en-US" w:eastAsia="vi-VN"/>
        </w:rPr>
        <w:t>t</w:t>
      </w:r>
      <w:r w:rsidR="00836739" w:rsidRPr="00446D30">
        <w:rPr>
          <w:rFonts w:ascii="Times New Roman" w:eastAsia="Times New Roman" w:hAnsi="Times New Roman" w:cs="Times New Roman"/>
          <w:b/>
          <w:bCs/>
          <w:spacing w:val="-8"/>
          <w:sz w:val="28"/>
          <w:szCs w:val="28"/>
          <w:bdr w:val="none" w:sz="0" w:space="0" w:color="auto" w:frame="1"/>
          <w:lang w:eastAsia="vi-VN"/>
        </w:rPr>
        <w:t>uyên giáo các huyện</w:t>
      </w:r>
      <w:r w:rsidR="005D60E9" w:rsidRPr="00446D30">
        <w:rPr>
          <w:rFonts w:ascii="Times New Roman" w:eastAsia="Times New Roman" w:hAnsi="Times New Roman" w:cs="Times New Roman"/>
          <w:b/>
          <w:bCs/>
          <w:spacing w:val="-8"/>
          <w:sz w:val="28"/>
          <w:szCs w:val="28"/>
          <w:bdr w:val="none" w:sz="0" w:space="0" w:color="auto" w:frame="1"/>
          <w:lang w:eastAsia="vi-VN"/>
        </w:rPr>
        <w:t xml:space="preserve">, </w:t>
      </w:r>
      <w:r w:rsidR="00836739" w:rsidRPr="00446D30">
        <w:rPr>
          <w:rFonts w:ascii="Times New Roman" w:eastAsia="Times New Roman" w:hAnsi="Times New Roman" w:cs="Times New Roman"/>
          <w:b/>
          <w:bCs/>
          <w:spacing w:val="-8"/>
          <w:sz w:val="28"/>
          <w:szCs w:val="28"/>
          <w:bdr w:val="none" w:sz="0" w:space="0" w:color="auto" w:frame="1"/>
          <w:lang w:val="en-US" w:eastAsia="vi-VN"/>
        </w:rPr>
        <w:t>thị</w:t>
      </w:r>
      <w:r w:rsidR="003F79BB" w:rsidRPr="00446D30">
        <w:rPr>
          <w:rFonts w:ascii="Times New Roman" w:eastAsia="Times New Roman" w:hAnsi="Times New Roman" w:cs="Times New Roman"/>
          <w:b/>
          <w:bCs/>
          <w:spacing w:val="-8"/>
          <w:sz w:val="28"/>
          <w:szCs w:val="28"/>
          <w:bdr w:val="none" w:sz="0" w:space="0" w:color="auto" w:frame="1"/>
          <w:lang w:val="en-US" w:eastAsia="vi-VN"/>
        </w:rPr>
        <w:t xml:space="preserve">, </w:t>
      </w:r>
      <w:r w:rsidR="00836739" w:rsidRPr="00446D30">
        <w:rPr>
          <w:rFonts w:ascii="Times New Roman" w:eastAsia="Times New Roman" w:hAnsi="Times New Roman" w:cs="Times New Roman"/>
          <w:b/>
          <w:bCs/>
          <w:spacing w:val="-8"/>
          <w:sz w:val="28"/>
          <w:szCs w:val="28"/>
          <w:bdr w:val="none" w:sz="0" w:space="0" w:color="auto" w:frame="1"/>
          <w:lang w:eastAsia="vi-VN"/>
        </w:rPr>
        <w:t>thành</w:t>
      </w:r>
      <w:r w:rsidR="00836739" w:rsidRPr="00446D30">
        <w:rPr>
          <w:rFonts w:ascii="Times New Roman" w:eastAsia="Times New Roman" w:hAnsi="Times New Roman" w:cs="Times New Roman"/>
          <w:b/>
          <w:bCs/>
          <w:spacing w:val="-8"/>
          <w:sz w:val="28"/>
          <w:szCs w:val="28"/>
          <w:bdr w:val="none" w:sz="0" w:space="0" w:color="auto" w:frame="1"/>
          <w:lang w:val="en-US" w:eastAsia="vi-VN"/>
        </w:rPr>
        <w:t xml:space="preserve"> ủy</w:t>
      </w:r>
      <w:r w:rsidR="005D60E9" w:rsidRPr="00446D30">
        <w:rPr>
          <w:rFonts w:ascii="Times New Roman" w:eastAsia="Times New Roman" w:hAnsi="Times New Roman" w:cs="Times New Roman"/>
          <w:b/>
          <w:bCs/>
          <w:spacing w:val="-8"/>
          <w:sz w:val="28"/>
          <w:szCs w:val="28"/>
          <w:bdr w:val="none" w:sz="0" w:space="0" w:color="auto" w:frame="1"/>
          <w:lang w:eastAsia="vi-VN"/>
        </w:rPr>
        <w:t>, đảng ủy trực thuộc</w:t>
      </w:r>
      <w:r w:rsidR="007A0697" w:rsidRPr="00446D30">
        <w:rPr>
          <w:rFonts w:ascii="Times New Roman" w:eastAsia="Times New Roman" w:hAnsi="Times New Roman" w:cs="Times New Roman"/>
          <w:b/>
          <w:bCs/>
          <w:spacing w:val="-8"/>
          <w:sz w:val="28"/>
          <w:szCs w:val="28"/>
          <w:bdr w:val="none" w:sz="0" w:space="0" w:color="auto" w:frame="1"/>
          <w:lang w:val="en-US" w:eastAsia="vi-VN"/>
        </w:rPr>
        <w:t>, Mặt trận Tổ quốc và các tổ chức chính trị - xã hội tỉnh</w:t>
      </w:r>
    </w:p>
    <w:p w:rsidR="005D60E9" w:rsidRPr="00446D30" w:rsidRDefault="005D60E9" w:rsidP="002E5CD5">
      <w:pPr>
        <w:shd w:val="clear" w:color="auto" w:fill="FFFFFF"/>
        <w:spacing w:before="120" w:after="0" w:line="288" w:lineRule="auto"/>
        <w:ind w:firstLine="720"/>
        <w:jc w:val="both"/>
        <w:textAlignment w:val="baseline"/>
        <w:rPr>
          <w:rFonts w:ascii="Times New Roman" w:eastAsia="Times New Roman" w:hAnsi="Times New Roman" w:cs="Times New Roman"/>
          <w:sz w:val="28"/>
          <w:szCs w:val="28"/>
          <w:bdr w:val="none" w:sz="0" w:space="0" w:color="auto" w:frame="1"/>
          <w:lang w:val="en-US" w:eastAsia="vi-VN"/>
        </w:rPr>
      </w:pPr>
      <w:r w:rsidRPr="00446D30">
        <w:rPr>
          <w:rFonts w:ascii="Times New Roman" w:eastAsia="Times New Roman" w:hAnsi="Times New Roman" w:cs="Times New Roman"/>
          <w:sz w:val="28"/>
          <w:szCs w:val="28"/>
          <w:bdr w:val="none" w:sz="0" w:space="0" w:color="auto" w:frame="1"/>
          <w:lang w:eastAsia="vi-VN"/>
        </w:rPr>
        <w:t xml:space="preserve"> </w:t>
      </w:r>
      <w:r w:rsidRPr="00446D30">
        <w:rPr>
          <w:rFonts w:ascii="Times New Roman" w:eastAsia="Times New Roman" w:hAnsi="Times New Roman" w:cs="Times New Roman"/>
          <w:sz w:val="28"/>
          <w:szCs w:val="28"/>
          <w:bdr w:val="none" w:sz="0" w:space="0" w:color="auto" w:frame="1"/>
          <w:lang w:val="en-US" w:eastAsia="vi-VN"/>
        </w:rPr>
        <w:t>- T</w:t>
      </w:r>
      <w:r w:rsidRPr="00446D30">
        <w:rPr>
          <w:rFonts w:ascii="Times New Roman" w:eastAsia="Times New Roman" w:hAnsi="Times New Roman" w:cs="Times New Roman"/>
          <w:sz w:val="28"/>
          <w:szCs w:val="28"/>
          <w:bdr w:val="none" w:sz="0" w:space="0" w:color="auto" w:frame="1"/>
          <w:lang w:eastAsia="vi-VN"/>
        </w:rPr>
        <w:t>ham mưu cho cấp ủy</w:t>
      </w:r>
      <w:r w:rsidR="007A0697" w:rsidRPr="00446D30">
        <w:rPr>
          <w:rFonts w:ascii="Times New Roman" w:eastAsia="Times New Roman" w:hAnsi="Times New Roman" w:cs="Times New Roman"/>
          <w:sz w:val="28"/>
          <w:szCs w:val="28"/>
          <w:bdr w:val="none" w:sz="0" w:space="0" w:color="auto" w:frame="1"/>
          <w:lang w:val="en-US" w:eastAsia="vi-VN"/>
        </w:rPr>
        <w:t>, lãnh đạo cơ quan, đơn vị</w:t>
      </w:r>
      <w:r w:rsidRPr="00446D30">
        <w:rPr>
          <w:rFonts w:ascii="Times New Roman" w:eastAsia="Times New Roman" w:hAnsi="Times New Roman" w:cs="Times New Roman"/>
          <w:sz w:val="28"/>
          <w:szCs w:val="28"/>
          <w:bdr w:val="none" w:sz="0" w:space="0" w:color="auto" w:frame="1"/>
          <w:lang w:eastAsia="vi-VN"/>
        </w:rPr>
        <w:t xml:space="preserve"> tổ chức đợt sinh hoạt chính trị</w:t>
      </w:r>
      <w:r w:rsidR="00B70EE8" w:rsidRPr="00446D30">
        <w:rPr>
          <w:rFonts w:ascii="Times New Roman" w:eastAsia="Times New Roman" w:hAnsi="Times New Roman" w:cs="Times New Roman"/>
          <w:sz w:val="28"/>
          <w:szCs w:val="28"/>
          <w:bdr w:val="none" w:sz="0" w:space="0" w:color="auto" w:frame="1"/>
          <w:lang w:val="en-US" w:eastAsia="vi-VN"/>
        </w:rPr>
        <w:t>,</w:t>
      </w:r>
      <w:r w:rsidR="002E5CD5" w:rsidRPr="00446D30">
        <w:rPr>
          <w:rFonts w:ascii="Times New Roman" w:eastAsia="Times New Roman" w:hAnsi="Times New Roman" w:cs="Times New Roman"/>
          <w:sz w:val="28"/>
          <w:szCs w:val="28"/>
          <w:bdr w:val="none" w:sz="0" w:space="0" w:color="auto" w:frame="1"/>
          <w:lang w:eastAsia="vi-VN"/>
        </w:rPr>
        <w:t xml:space="preserve"> tư tưởng sâu rộng</w:t>
      </w:r>
      <w:r w:rsidR="002E5CD5" w:rsidRPr="00446D30">
        <w:rPr>
          <w:rFonts w:ascii="Times New Roman" w:eastAsia="Times New Roman" w:hAnsi="Times New Roman" w:cs="Times New Roman"/>
          <w:sz w:val="28"/>
          <w:szCs w:val="28"/>
          <w:bdr w:val="none" w:sz="0" w:space="0" w:color="auto" w:frame="1"/>
          <w:lang w:val="en-US" w:eastAsia="vi-VN"/>
        </w:rPr>
        <w:t xml:space="preserve">; </w:t>
      </w:r>
      <w:r w:rsidR="002E5CD5" w:rsidRPr="00446D30">
        <w:rPr>
          <w:rFonts w:ascii="Times New Roman" w:eastAsia="Times New Roman" w:hAnsi="Times New Roman"/>
          <w:sz w:val="28"/>
          <w:szCs w:val="28"/>
          <w:lang w:eastAsia="vi-VN" w:bidi="vi-VN"/>
        </w:rPr>
        <w:t>phổ biến tài liệu Hỏi - đáp những nội dung cốt lõi của tác phẩm phục vụ nghiên cứu, học tập, quán triệt, tuyên truyền về tác phẩm</w:t>
      </w:r>
      <w:r w:rsidR="002E5CD5" w:rsidRPr="00446D30">
        <w:rPr>
          <w:rFonts w:ascii="Times New Roman" w:eastAsia="Times New Roman" w:hAnsi="Times New Roman"/>
          <w:sz w:val="28"/>
          <w:szCs w:val="28"/>
          <w:lang w:val="en-US" w:eastAsia="vi-VN" w:bidi="vi-VN"/>
        </w:rPr>
        <w:t xml:space="preserve"> </w:t>
      </w:r>
      <w:r w:rsidRPr="00446D30">
        <w:rPr>
          <w:rFonts w:ascii="Times New Roman" w:eastAsia="Times New Roman" w:hAnsi="Times New Roman" w:cs="Times New Roman"/>
          <w:sz w:val="28"/>
          <w:szCs w:val="28"/>
          <w:bdr w:val="none" w:sz="0" w:space="0" w:color="auto" w:frame="1"/>
          <w:lang w:eastAsia="vi-VN"/>
        </w:rPr>
        <w:t xml:space="preserve">trong các tổ chức </w:t>
      </w:r>
      <w:r w:rsidR="008A6189" w:rsidRPr="00446D30">
        <w:rPr>
          <w:rFonts w:ascii="Times New Roman" w:eastAsia="Times New Roman" w:hAnsi="Times New Roman" w:cs="Times New Roman"/>
          <w:sz w:val="28"/>
          <w:szCs w:val="28"/>
          <w:bdr w:val="none" w:sz="0" w:space="0" w:color="auto" w:frame="1"/>
          <w:lang w:val="en-US" w:eastAsia="vi-VN"/>
        </w:rPr>
        <w:t>đ</w:t>
      </w:r>
      <w:r w:rsidRPr="00446D30">
        <w:rPr>
          <w:rFonts w:ascii="Times New Roman" w:eastAsia="Times New Roman" w:hAnsi="Times New Roman" w:cs="Times New Roman"/>
          <w:sz w:val="28"/>
          <w:szCs w:val="28"/>
          <w:bdr w:val="none" w:sz="0" w:space="0" w:color="auto" w:frame="1"/>
          <w:lang w:eastAsia="vi-VN"/>
        </w:rPr>
        <w:t>ảng</w:t>
      </w:r>
      <w:r w:rsidR="007A0697" w:rsidRPr="00446D30">
        <w:rPr>
          <w:rFonts w:ascii="Times New Roman" w:eastAsia="Times New Roman" w:hAnsi="Times New Roman" w:cs="Times New Roman"/>
          <w:sz w:val="28"/>
          <w:szCs w:val="28"/>
          <w:bdr w:val="none" w:sz="0" w:space="0" w:color="auto" w:frame="1"/>
          <w:lang w:val="en-US" w:eastAsia="vi-VN"/>
        </w:rPr>
        <w:t>, tổ chức chính trị - xã hội các cấp</w:t>
      </w:r>
      <w:r w:rsidRPr="00446D30">
        <w:rPr>
          <w:rFonts w:ascii="Times New Roman" w:eastAsia="Times New Roman" w:hAnsi="Times New Roman" w:cs="Times New Roman"/>
          <w:sz w:val="28"/>
          <w:szCs w:val="28"/>
          <w:bdr w:val="none" w:sz="0" w:space="0" w:color="auto" w:frame="1"/>
          <w:lang w:val="en-US" w:eastAsia="vi-VN"/>
        </w:rPr>
        <w:t xml:space="preserve"> và kiểm tra, giám sát việc triển khai thực hiện</w:t>
      </w:r>
      <w:r w:rsidRPr="00446D30">
        <w:rPr>
          <w:rFonts w:ascii="Times New Roman" w:eastAsia="Times New Roman" w:hAnsi="Times New Roman" w:cs="Times New Roman"/>
          <w:sz w:val="28"/>
          <w:szCs w:val="28"/>
          <w:bdr w:val="none" w:sz="0" w:space="0" w:color="auto" w:frame="1"/>
          <w:lang w:eastAsia="vi-VN"/>
        </w:rPr>
        <w:t>; chỉ đạo, định hướng nội dung thông tin tuyên truyền</w:t>
      </w:r>
      <w:r w:rsidRPr="00446D30">
        <w:rPr>
          <w:rFonts w:ascii="Times New Roman" w:eastAsia="Times New Roman" w:hAnsi="Times New Roman" w:cs="Times New Roman"/>
          <w:sz w:val="28"/>
          <w:szCs w:val="28"/>
          <w:bdr w:val="none" w:sz="0" w:space="0" w:color="auto" w:frame="1"/>
          <w:lang w:val="en-US" w:eastAsia="vi-VN"/>
        </w:rPr>
        <w:t xml:space="preserve"> hằng tháng, quý.</w:t>
      </w:r>
    </w:p>
    <w:p w:rsidR="00DC6E2C" w:rsidRPr="00446D30" w:rsidRDefault="005D60E9" w:rsidP="00DC6E2C">
      <w:pPr>
        <w:shd w:val="clear" w:color="auto" w:fill="FFFFFF"/>
        <w:spacing w:before="120" w:after="0" w:line="288" w:lineRule="auto"/>
        <w:ind w:firstLine="720"/>
        <w:jc w:val="both"/>
        <w:textAlignment w:val="baseline"/>
        <w:rPr>
          <w:rFonts w:ascii="Times New Roman" w:eastAsia="Times New Roman" w:hAnsi="Times New Roman" w:cs="Times New Roman"/>
          <w:sz w:val="28"/>
          <w:szCs w:val="28"/>
          <w:bdr w:val="none" w:sz="0" w:space="0" w:color="auto" w:frame="1"/>
          <w:lang w:val="en-US" w:eastAsia="vi-VN"/>
        </w:rPr>
      </w:pPr>
      <w:r w:rsidRPr="00446D30">
        <w:rPr>
          <w:rFonts w:ascii="Times New Roman" w:eastAsia="Times New Roman" w:hAnsi="Times New Roman" w:cs="Times New Roman"/>
          <w:sz w:val="28"/>
          <w:szCs w:val="28"/>
          <w:bdr w:val="none" w:sz="0" w:space="0" w:color="auto" w:frame="1"/>
          <w:lang w:val="en-US" w:eastAsia="vi-VN"/>
        </w:rPr>
        <w:t xml:space="preserve">- </w:t>
      </w:r>
      <w:r w:rsidR="00EA1370">
        <w:rPr>
          <w:rFonts w:ascii="Times New Roman" w:eastAsia="Times New Roman" w:hAnsi="Times New Roman" w:cs="Times New Roman"/>
          <w:sz w:val="28"/>
          <w:szCs w:val="28"/>
          <w:bdr w:val="none" w:sz="0" w:space="0" w:color="auto" w:frame="1"/>
          <w:lang w:val="en-US" w:eastAsia="vi-VN"/>
        </w:rPr>
        <w:t>T</w:t>
      </w:r>
      <w:r w:rsidRPr="00446D30">
        <w:rPr>
          <w:rFonts w:ascii="Times New Roman" w:eastAsia="Times New Roman" w:hAnsi="Times New Roman" w:cs="Times New Roman"/>
          <w:sz w:val="28"/>
          <w:szCs w:val="28"/>
          <w:bdr w:val="none" w:sz="0" w:space="0" w:color="auto" w:frame="1"/>
          <w:lang w:eastAsia="vi-VN"/>
        </w:rPr>
        <w:t>hường xuyên theo dõi, nắm bắt công tác tuyên truyền</w:t>
      </w:r>
      <w:r w:rsidR="003F79BB" w:rsidRPr="00446D30">
        <w:rPr>
          <w:rFonts w:ascii="Times New Roman" w:eastAsia="Times New Roman" w:hAnsi="Times New Roman" w:cs="Times New Roman"/>
          <w:sz w:val="28"/>
          <w:szCs w:val="28"/>
          <w:bdr w:val="none" w:sz="0" w:space="0" w:color="auto" w:frame="1"/>
          <w:lang w:val="en-US" w:eastAsia="vi-VN"/>
        </w:rPr>
        <w:t xml:space="preserve"> và dư luận xã hội</w:t>
      </w:r>
      <w:r w:rsidRPr="00446D30">
        <w:rPr>
          <w:rFonts w:ascii="Times New Roman" w:eastAsia="Times New Roman" w:hAnsi="Times New Roman" w:cs="Times New Roman"/>
          <w:sz w:val="28"/>
          <w:szCs w:val="28"/>
          <w:bdr w:val="none" w:sz="0" w:space="0" w:color="auto" w:frame="1"/>
          <w:lang w:eastAsia="vi-VN"/>
        </w:rPr>
        <w:t xml:space="preserve"> để có </w:t>
      </w:r>
      <w:r w:rsidR="003F79BB" w:rsidRPr="00446D30">
        <w:rPr>
          <w:rFonts w:ascii="Times New Roman" w:eastAsia="Times New Roman" w:hAnsi="Times New Roman" w:cs="Times New Roman"/>
          <w:sz w:val="28"/>
          <w:szCs w:val="28"/>
          <w:bdr w:val="none" w:sz="0" w:space="0" w:color="auto" w:frame="1"/>
          <w:lang w:val="en-US" w:eastAsia="vi-VN"/>
        </w:rPr>
        <w:t xml:space="preserve">phản ảnh, </w:t>
      </w:r>
      <w:r w:rsidR="00EA1370">
        <w:rPr>
          <w:rFonts w:ascii="Times New Roman" w:eastAsia="Times New Roman" w:hAnsi="Times New Roman" w:cs="Times New Roman"/>
          <w:sz w:val="28"/>
          <w:szCs w:val="28"/>
          <w:bdr w:val="none" w:sz="0" w:space="0" w:color="auto" w:frame="1"/>
          <w:lang w:val="en-US" w:eastAsia="vi-VN"/>
        </w:rPr>
        <w:t xml:space="preserve">tham mưu cấp ủy </w:t>
      </w:r>
      <w:r w:rsidRPr="00446D30">
        <w:rPr>
          <w:rFonts w:ascii="Times New Roman" w:eastAsia="Times New Roman" w:hAnsi="Times New Roman" w:cs="Times New Roman"/>
          <w:sz w:val="28"/>
          <w:szCs w:val="28"/>
          <w:bdr w:val="none" w:sz="0" w:space="0" w:color="auto" w:frame="1"/>
          <w:lang w:eastAsia="vi-VN"/>
        </w:rPr>
        <w:t>chỉ đạo kịp thời</w:t>
      </w:r>
      <w:r w:rsidRPr="00446D30">
        <w:rPr>
          <w:rFonts w:ascii="Times New Roman" w:eastAsia="Times New Roman" w:hAnsi="Times New Roman" w:cs="Times New Roman"/>
          <w:sz w:val="28"/>
          <w:szCs w:val="28"/>
          <w:bdr w:val="none" w:sz="0" w:space="0" w:color="auto" w:frame="1"/>
          <w:lang w:val="en-US" w:eastAsia="vi-VN"/>
        </w:rPr>
        <w:t>.</w:t>
      </w:r>
      <w:r w:rsidRPr="00446D30">
        <w:rPr>
          <w:rFonts w:ascii="Times New Roman" w:eastAsia="Times New Roman" w:hAnsi="Times New Roman" w:cs="Times New Roman"/>
          <w:sz w:val="28"/>
          <w:szCs w:val="28"/>
          <w:bdr w:val="none" w:sz="0" w:space="0" w:color="auto" w:frame="1"/>
          <w:lang w:eastAsia="vi-VN"/>
        </w:rPr>
        <w:t xml:space="preserve"> </w:t>
      </w:r>
      <w:r w:rsidRPr="00446D30">
        <w:rPr>
          <w:rFonts w:ascii="Times New Roman" w:eastAsia="Times New Roman" w:hAnsi="Times New Roman" w:cs="Times New Roman"/>
          <w:spacing w:val="4"/>
          <w:sz w:val="28"/>
          <w:szCs w:val="28"/>
          <w:bdr w:val="none" w:sz="0" w:space="0" w:color="auto" w:frame="1"/>
          <w:lang w:val="en-US" w:eastAsia="vi-VN"/>
        </w:rPr>
        <w:t>B</w:t>
      </w:r>
      <w:r w:rsidRPr="00446D30">
        <w:rPr>
          <w:rFonts w:ascii="Times New Roman" w:eastAsia="Times New Roman" w:hAnsi="Times New Roman" w:cs="Times New Roman"/>
          <w:spacing w:val="4"/>
          <w:sz w:val="28"/>
          <w:szCs w:val="28"/>
          <w:bdr w:val="none" w:sz="0" w:space="0" w:color="auto" w:frame="1"/>
          <w:lang w:eastAsia="vi-VN"/>
        </w:rPr>
        <w:t xml:space="preserve">áo cáo kết quả triển khai </w:t>
      </w:r>
      <w:r w:rsidRPr="00446D30">
        <w:rPr>
          <w:rFonts w:ascii="Times New Roman" w:eastAsia="Times New Roman" w:hAnsi="Times New Roman" w:cs="Times New Roman"/>
          <w:spacing w:val="4"/>
          <w:sz w:val="28"/>
          <w:szCs w:val="28"/>
          <w:bdr w:val="none" w:sz="0" w:space="0" w:color="auto" w:frame="1"/>
          <w:lang w:val="en-US" w:eastAsia="vi-VN"/>
        </w:rPr>
        <w:t xml:space="preserve">thực hiện Hướng dẫn này </w:t>
      </w:r>
      <w:r w:rsidRPr="00446D30">
        <w:rPr>
          <w:rFonts w:ascii="Times New Roman" w:eastAsia="Times New Roman" w:hAnsi="Times New Roman" w:cs="Times New Roman"/>
          <w:spacing w:val="4"/>
          <w:sz w:val="28"/>
          <w:szCs w:val="28"/>
          <w:bdr w:val="none" w:sz="0" w:space="0" w:color="auto" w:frame="1"/>
          <w:lang w:eastAsia="vi-VN"/>
        </w:rPr>
        <w:t>về Ban Tuyên giáo T</w:t>
      </w:r>
      <w:r w:rsidR="003F79BB" w:rsidRPr="00446D30">
        <w:rPr>
          <w:rFonts w:ascii="Times New Roman" w:eastAsia="Times New Roman" w:hAnsi="Times New Roman" w:cs="Times New Roman"/>
          <w:spacing w:val="4"/>
          <w:sz w:val="28"/>
          <w:szCs w:val="28"/>
          <w:bdr w:val="none" w:sz="0" w:space="0" w:color="auto" w:frame="1"/>
          <w:lang w:val="en-US" w:eastAsia="vi-VN"/>
        </w:rPr>
        <w:t>ỉnh ủy</w:t>
      </w:r>
      <w:r w:rsidRPr="00446D30">
        <w:rPr>
          <w:rFonts w:ascii="Times New Roman" w:eastAsia="Times New Roman" w:hAnsi="Times New Roman" w:cs="Times New Roman"/>
          <w:spacing w:val="4"/>
          <w:sz w:val="28"/>
          <w:szCs w:val="28"/>
          <w:bdr w:val="none" w:sz="0" w:space="0" w:color="auto" w:frame="1"/>
          <w:lang w:eastAsia="vi-VN"/>
        </w:rPr>
        <w:t xml:space="preserve"> qua </w:t>
      </w:r>
      <w:r w:rsidR="003F79BB" w:rsidRPr="00446D30">
        <w:rPr>
          <w:rFonts w:ascii="Times New Roman" w:eastAsia="Times New Roman" w:hAnsi="Times New Roman" w:cs="Times New Roman"/>
          <w:spacing w:val="4"/>
          <w:sz w:val="28"/>
          <w:szCs w:val="28"/>
          <w:bdr w:val="none" w:sz="0" w:space="0" w:color="auto" w:frame="1"/>
          <w:lang w:val="en-US" w:eastAsia="vi-VN"/>
        </w:rPr>
        <w:t xml:space="preserve">Phòng Lý luận </w:t>
      </w:r>
      <w:r w:rsidR="008A6189" w:rsidRPr="00446D30">
        <w:rPr>
          <w:rFonts w:ascii="Times New Roman" w:eastAsia="Times New Roman" w:hAnsi="Times New Roman" w:cs="Times New Roman"/>
          <w:spacing w:val="4"/>
          <w:sz w:val="28"/>
          <w:szCs w:val="28"/>
          <w:bdr w:val="none" w:sz="0" w:space="0" w:color="auto" w:frame="1"/>
          <w:lang w:val="en-US" w:eastAsia="vi-VN"/>
        </w:rPr>
        <w:t>c</w:t>
      </w:r>
      <w:r w:rsidR="003F79BB" w:rsidRPr="00446D30">
        <w:rPr>
          <w:rFonts w:ascii="Times New Roman" w:eastAsia="Times New Roman" w:hAnsi="Times New Roman" w:cs="Times New Roman"/>
          <w:spacing w:val="4"/>
          <w:sz w:val="28"/>
          <w:szCs w:val="28"/>
          <w:bdr w:val="none" w:sz="0" w:space="0" w:color="auto" w:frame="1"/>
          <w:lang w:val="en-US" w:eastAsia="vi-VN"/>
        </w:rPr>
        <w:t>hính trị - Lịch sử Đảng</w:t>
      </w:r>
      <w:r w:rsidRPr="00446D30">
        <w:rPr>
          <w:rFonts w:ascii="Times New Roman" w:eastAsia="Times New Roman" w:hAnsi="Times New Roman" w:cs="Times New Roman"/>
          <w:spacing w:val="4"/>
          <w:sz w:val="28"/>
          <w:szCs w:val="28"/>
          <w:bdr w:val="none" w:sz="0" w:space="0" w:color="auto" w:frame="1"/>
          <w:lang w:eastAsia="vi-VN"/>
        </w:rPr>
        <w:t xml:space="preserve"> (văn bản chỉ đạo </w:t>
      </w:r>
      <w:r w:rsidR="003F79BB" w:rsidRPr="00446D30">
        <w:rPr>
          <w:rFonts w:ascii="Times New Roman" w:eastAsia="Times New Roman" w:hAnsi="Times New Roman" w:cs="Times New Roman"/>
          <w:spacing w:val="4"/>
          <w:sz w:val="28"/>
          <w:szCs w:val="28"/>
          <w:bdr w:val="none" w:sz="0" w:space="0" w:color="auto" w:frame="1"/>
          <w:lang w:val="en-US" w:eastAsia="vi-VN"/>
        </w:rPr>
        <w:t xml:space="preserve">triển khai thực hiện gửi </w:t>
      </w:r>
      <w:r w:rsidRPr="00446D30">
        <w:rPr>
          <w:rFonts w:ascii="Times New Roman" w:eastAsia="Times New Roman" w:hAnsi="Times New Roman" w:cs="Times New Roman"/>
          <w:spacing w:val="4"/>
          <w:sz w:val="28"/>
          <w:szCs w:val="28"/>
          <w:bdr w:val="none" w:sz="0" w:space="0" w:color="auto" w:frame="1"/>
          <w:lang w:eastAsia="vi-VN"/>
        </w:rPr>
        <w:t xml:space="preserve">trước ngày </w:t>
      </w:r>
      <w:r w:rsidRPr="00446D30">
        <w:rPr>
          <w:rFonts w:ascii="Times New Roman" w:eastAsia="Times New Roman" w:hAnsi="Times New Roman" w:cs="Times New Roman"/>
          <w:sz w:val="28"/>
          <w:szCs w:val="28"/>
          <w:bdr w:val="none" w:sz="0" w:space="0" w:color="auto" w:frame="1"/>
          <w:lang w:val="en-US" w:eastAsia="vi-VN"/>
        </w:rPr>
        <w:t>30</w:t>
      </w:r>
      <w:r w:rsidRPr="00446D30">
        <w:rPr>
          <w:rFonts w:ascii="Times New Roman" w:eastAsia="Times New Roman" w:hAnsi="Times New Roman" w:cs="Times New Roman"/>
          <w:sz w:val="28"/>
          <w:szCs w:val="28"/>
          <w:bdr w:val="none" w:sz="0" w:space="0" w:color="auto" w:frame="1"/>
          <w:lang w:eastAsia="vi-VN"/>
        </w:rPr>
        <w:t>/</w:t>
      </w:r>
      <w:r w:rsidR="002E5CD5" w:rsidRPr="00446D30">
        <w:rPr>
          <w:rFonts w:ascii="Times New Roman" w:eastAsia="Times New Roman" w:hAnsi="Times New Roman" w:cs="Times New Roman"/>
          <w:sz w:val="28"/>
          <w:szCs w:val="28"/>
          <w:bdr w:val="none" w:sz="0" w:space="0" w:color="auto" w:frame="1"/>
          <w:lang w:val="en-US" w:eastAsia="vi-VN"/>
        </w:rPr>
        <w:t>3</w:t>
      </w:r>
      <w:r w:rsidRPr="00446D30">
        <w:rPr>
          <w:rFonts w:ascii="Times New Roman" w:eastAsia="Times New Roman" w:hAnsi="Times New Roman" w:cs="Times New Roman"/>
          <w:sz w:val="28"/>
          <w:szCs w:val="28"/>
          <w:bdr w:val="none" w:sz="0" w:space="0" w:color="auto" w:frame="1"/>
          <w:lang w:eastAsia="vi-VN"/>
        </w:rPr>
        <w:t>/202</w:t>
      </w:r>
      <w:r w:rsidR="002E5CD5" w:rsidRPr="00446D30">
        <w:rPr>
          <w:rFonts w:ascii="Times New Roman" w:eastAsia="Times New Roman" w:hAnsi="Times New Roman" w:cs="Times New Roman"/>
          <w:sz w:val="28"/>
          <w:szCs w:val="28"/>
          <w:bdr w:val="none" w:sz="0" w:space="0" w:color="auto" w:frame="1"/>
          <w:lang w:val="en-US" w:eastAsia="vi-VN"/>
        </w:rPr>
        <w:t>3</w:t>
      </w:r>
      <w:r w:rsidRPr="00446D30">
        <w:rPr>
          <w:rFonts w:ascii="Times New Roman" w:eastAsia="Times New Roman" w:hAnsi="Times New Roman" w:cs="Times New Roman"/>
          <w:sz w:val="28"/>
          <w:szCs w:val="28"/>
          <w:bdr w:val="none" w:sz="0" w:space="0" w:color="auto" w:frame="1"/>
          <w:lang w:eastAsia="vi-VN"/>
        </w:rPr>
        <w:t xml:space="preserve">; </w:t>
      </w:r>
      <w:r w:rsidR="002E5CD5" w:rsidRPr="00446D30">
        <w:rPr>
          <w:rFonts w:ascii="Times New Roman" w:eastAsia="Times New Roman" w:hAnsi="Times New Roman" w:cs="Times New Roman"/>
          <w:sz w:val="28"/>
          <w:szCs w:val="28"/>
          <w:bdr w:val="none" w:sz="0" w:space="0" w:color="auto" w:frame="1"/>
          <w:lang w:val="en-US" w:eastAsia="vi-VN"/>
        </w:rPr>
        <w:lastRenderedPageBreak/>
        <w:t>báo cáo kết quả thực hiện vào tháng 12 hằng năm; báo cáo sơ kết giai đoạn 2023 - 2025 vào tháng 11/2025</w:t>
      </w:r>
      <w:r w:rsidR="008A6189" w:rsidRPr="00446D30">
        <w:rPr>
          <w:rFonts w:ascii="Times New Roman" w:eastAsia="Times New Roman" w:hAnsi="Times New Roman" w:cs="Times New Roman"/>
          <w:sz w:val="28"/>
          <w:szCs w:val="28"/>
          <w:bdr w:val="none" w:sz="0" w:space="0" w:color="auto" w:frame="1"/>
          <w:lang w:val="en-US" w:eastAsia="vi-VN"/>
        </w:rPr>
        <w:t>)</w:t>
      </w:r>
      <w:r w:rsidR="002E5CD5" w:rsidRPr="00446D30">
        <w:rPr>
          <w:rFonts w:ascii="Times New Roman" w:eastAsia="Times New Roman" w:hAnsi="Times New Roman" w:cs="Times New Roman"/>
          <w:sz w:val="28"/>
          <w:szCs w:val="28"/>
          <w:bdr w:val="none" w:sz="0" w:space="0" w:color="auto" w:frame="1"/>
          <w:lang w:val="en-US" w:eastAsia="vi-VN"/>
        </w:rPr>
        <w:t>.</w:t>
      </w:r>
    </w:p>
    <w:p w:rsidR="00446D30" w:rsidRPr="00446D30" w:rsidRDefault="00446D30" w:rsidP="00DC6E2C">
      <w:pPr>
        <w:shd w:val="clear" w:color="auto" w:fill="FFFFFF"/>
        <w:spacing w:before="120" w:after="0" w:line="288" w:lineRule="auto"/>
        <w:ind w:firstLine="720"/>
        <w:jc w:val="both"/>
        <w:textAlignment w:val="baseline"/>
        <w:rPr>
          <w:rFonts w:ascii="Times New Roman" w:eastAsia="Times New Roman" w:hAnsi="Times New Roman" w:cs="Times New Roman"/>
          <w:sz w:val="28"/>
          <w:szCs w:val="28"/>
          <w:bdr w:val="none" w:sz="0" w:space="0" w:color="auto" w:frame="1"/>
          <w:lang w:val="en-US" w:eastAsia="vi-VN"/>
        </w:rPr>
      </w:pPr>
    </w:p>
    <w:tbl>
      <w:tblPr>
        <w:tblW w:w="9180" w:type="dxa"/>
        <w:tblInd w:w="108" w:type="dxa"/>
        <w:tblLook w:val="04A0" w:firstRow="1" w:lastRow="0" w:firstColumn="1" w:lastColumn="0" w:noHBand="0" w:noVBand="1"/>
      </w:tblPr>
      <w:tblGrid>
        <w:gridCol w:w="6300"/>
        <w:gridCol w:w="2880"/>
      </w:tblGrid>
      <w:tr w:rsidR="00446D30" w:rsidRPr="00446D30" w:rsidTr="00C543A0">
        <w:trPr>
          <w:trHeight w:val="2133"/>
        </w:trPr>
        <w:tc>
          <w:tcPr>
            <w:tcW w:w="6300" w:type="dxa"/>
            <w:shd w:val="clear" w:color="auto" w:fill="auto"/>
          </w:tcPr>
          <w:p w:rsidR="005D60E9" w:rsidRPr="00446D30" w:rsidRDefault="005D60E9" w:rsidP="00C543A0">
            <w:pPr>
              <w:spacing w:after="0" w:line="240" w:lineRule="auto"/>
              <w:rPr>
                <w:rFonts w:ascii="Times New Roman" w:eastAsia="Times New Roman" w:hAnsi="Times New Roman"/>
                <w:b/>
                <w:bCs/>
                <w:sz w:val="28"/>
                <w:szCs w:val="28"/>
                <w:lang w:val="pt-BR"/>
              </w:rPr>
            </w:pPr>
            <w:r w:rsidRPr="00446D30">
              <w:rPr>
                <w:rFonts w:ascii="Times New Roman" w:eastAsia="Times New Roman" w:hAnsi="Times New Roman"/>
                <w:sz w:val="28"/>
                <w:szCs w:val="28"/>
                <w:u w:val="single"/>
                <w:lang w:val="pt-BR"/>
              </w:rPr>
              <w:t>Nơi nhận</w:t>
            </w:r>
            <w:r w:rsidRPr="00446D30">
              <w:rPr>
                <w:rFonts w:ascii="Times New Roman" w:eastAsia="Times New Roman" w:hAnsi="Times New Roman"/>
                <w:sz w:val="28"/>
                <w:szCs w:val="28"/>
                <w:lang w:val="pt-BR"/>
              </w:rPr>
              <w:t>:</w:t>
            </w:r>
          </w:p>
          <w:p w:rsidR="005D60E9" w:rsidRPr="00446D30" w:rsidRDefault="005D60E9" w:rsidP="00C543A0">
            <w:pPr>
              <w:pStyle w:val="BodyTextIndent"/>
              <w:spacing w:after="0" w:line="240" w:lineRule="auto"/>
              <w:ind w:left="0"/>
              <w:rPr>
                <w:rFonts w:ascii="Times New Roman" w:eastAsia="Times New Roman" w:hAnsi="Times New Roman"/>
                <w:bCs/>
                <w:sz w:val="24"/>
                <w:szCs w:val="28"/>
                <w:lang w:val="pt-BR"/>
              </w:rPr>
            </w:pPr>
            <w:r w:rsidRPr="00446D30">
              <w:rPr>
                <w:rFonts w:ascii="Times New Roman" w:eastAsia="Times New Roman" w:hAnsi="Times New Roman"/>
                <w:bCs/>
                <w:sz w:val="24"/>
                <w:szCs w:val="28"/>
                <w:lang w:val="pt-BR"/>
              </w:rPr>
              <w:t xml:space="preserve">- Ban Tuyên giáo Trung ương (b/c), </w:t>
            </w:r>
          </w:p>
          <w:p w:rsidR="005D60E9" w:rsidRPr="00446D30" w:rsidRDefault="005D60E9" w:rsidP="00C543A0">
            <w:pPr>
              <w:pStyle w:val="BodyTextIndent"/>
              <w:spacing w:after="0" w:line="240" w:lineRule="auto"/>
              <w:ind w:left="0"/>
              <w:rPr>
                <w:rFonts w:ascii="Times New Roman" w:eastAsia="Times New Roman" w:hAnsi="Times New Roman"/>
                <w:sz w:val="24"/>
                <w:szCs w:val="28"/>
                <w:lang w:val="en-US"/>
              </w:rPr>
            </w:pPr>
            <w:r w:rsidRPr="00446D30">
              <w:rPr>
                <w:rFonts w:ascii="Times New Roman" w:eastAsia="Times New Roman" w:hAnsi="Times New Roman"/>
                <w:bCs/>
                <w:sz w:val="24"/>
                <w:szCs w:val="28"/>
                <w:lang w:val="pt-BR"/>
              </w:rPr>
              <w:t>-</w:t>
            </w:r>
            <w:r w:rsidRPr="00446D30">
              <w:rPr>
                <w:rFonts w:ascii="Times New Roman" w:eastAsia="Times New Roman" w:hAnsi="Times New Roman"/>
                <w:sz w:val="24"/>
                <w:szCs w:val="28"/>
                <w:lang w:val="vi-VN"/>
              </w:rPr>
              <w:t xml:space="preserve"> Thường trực Tỉnh </w:t>
            </w:r>
            <w:r w:rsidRPr="00446D30">
              <w:rPr>
                <w:rFonts w:ascii="Times New Roman" w:eastAsia="Times New Roman" w:hAnsi="Times New Roman"/>
                <w:sz w:val="24"/>
                <w:szCs w:val="28"/>
                <w:lang w:val="en-US"/>
              </w:rPr>
              <w:t>ủy</w:t>
            </w:r>
            <w:r w:rsidRPr="00446D30">
              <w:rPr>
                <w:rFonts w:ascii="Times New Roman" w:eastAsia="Times New Roman" w:hAnsi="Times New Roman"/>
                <w:sz w:val="24"/>
                <w:szCs w:val="28"/>
                <w:lang w:val="vi-VN"/>
              </w:rPr>
              <w:t xml:space="preserve"> (</w:t>
            </w:r>
            <w:r w:rsidRPr="00446D30">
              <w:rPr>
                <w:rFonts w:ascii="Times New Roman" w:eastAsia="Times New Roman" w:hAnsi="Times New Roman"/>
                <w:sz w:val="24"/>
                <w:szCs w:val="28"/>
                <w:lang w:val="pt-BR"/>
              </w:rPr>
              <w:t>b</w:t>
            </w:r>
            <w:r w:rsidRPr="00446D30">
              <w:rPr>
                <w:rFonts w:ascii="Times New Roman" w:eastAsia="Times New Roman" w:hAnsi="Times New Roman"/>
                <w:sz w:val="24"/>
                <w:szCs w:val="28"/>
                <w:lang w:val="vi-VN"/>
              </w:rPr>
              <w:t>/c),</w:t>
            </w:r>
          </w:p>
          <w:p w:rsidR="005D60E9" w:rsidRPr="00446D30" w:rsidRDefault="005D60E9" w:rsidP="00C543A0">
            <w:pPr>
              <w:pStyle w:val="BodyTextIndent"/>
              <w:spacing w:after="0" w:line="240" w:lineRule="auto"/>
              <w:ind w:left="0"/>
              <w:rPr>
                <w:rFonts w:ascii="Times New Roman" w:eastAsia="Times New Roman" w:hAnsi="Times New Roman"/>
                <w:sz w:val="24"/>
                <w:szCs w:val="28"/>
                <w:lang w:val="en-US"/>
              </w:rPr>
            </w:pPr>
            <w:r w:rsidRPr="00446D30">
              <w:rPr>
                <w:rFonts w:ascii="Times New Roman" w:eastAsia="Times New Roman" w:hAnsi="Times New Roman"/>
                <w:sz w:val="24"/>
                <w:szCs w:val="28"/>
                <w:lang w:val="en-US"/>
              </w:rPr>
              <w:t>- Các Ban đảng Tỉnh ủy,</w:t>
            </w:r>
            <w:r w:rsidR="008A6189" w:rsidRPr="00446D30">
              <w:rPr>
                <w:rFonts w:ascii="Times New Roman" w:eastAsia="Times New Roman" w:hAnsi="Times New Roman"/>
                <w:sz w:val="24"/>
                <w:szCs w:val="28"/>
                <w:lang w:val="en-US"/>
              </w:rPr>
              <w:t xml:space="preserve"> Văn phòng Tỉnh ủy.</w:t>
            </w:r>
          </w:p>
          <w:p w:rsidR="005D60E9" w:rsidRDefault="005D60E9" w:rsidP="00C543A0">
            <w:pPr>
              <w:pStyle w:val="BodyTextIndent"/>
              <w:spacing w:after="0" w:line="240" w:lineRule="auto"/>
              <w:ind w:left="0"/>
              <w:rPr>
                <w:rFonts w:ascii="Times New Roman" w:eastAsia="Times New Roman" w:hAnsi="Times New Roman"/>
                <w:sz w:val="24"/>
                <w:szCs w:val="28"/>
                <w:lang w:val="en-US"/>
              </w:rPr>
            </w:pPr>
            <w:r w:rsidRPr="00446D30">
              <w:rPr>
                <w:rFonts w:ascii="Times New Roman" w:eastAsia="Times New Roman" w:hAnsi="Times New Roman"/>
                <w:sz w:val="24"/>
                <w:szCs w:val="28"/>
                <w:lang w:val="vi-VN"/>
              </w:rPr>
              <w:t xml:space="preserve">- </w:t>
            </w:r>
            <w:r w:rsidR="00F40CBB">
              <w:rPr>
                <w:rFonts w:ascii="Times New Roman" w:eastAsia="Times New Roman" w:hAnsi="Times New Roman"/>
                <w:sz w:val="24"/>
                <w:szCs w:val="28"/>
                <w:lang w:val="en-US"/>
              </w:rPr>
              <w:t>Thường trực HĐND, UBND tỉnh,</w:t>
            </w:r>
          </w:p>
          <w:p w:rsidR="00F40CBB" w:rsidRPr="00446D30" w:rsidRDefault="00F40CBB" w:rsidP="00C543A0">
            <w:pPr>
              <w:pStyle w:val="BodyTextIndent"/>
              <w:spacing w:after="0" w:line="240" w:lineRule="auto"/>
              <w:ind w:left="0"/>
              <w:rPr>
                <w:rFonts w:ascii="Times New Roman" w:eastAsia="Times New Roman" w:hAnsi="Times New Roman"/>
                <w:sz w:val="24"/>
                <w:szCs w:val="28"/>
                <w:lang w:val="vi-VN"/>
              </w:rPr>
            </w:pPr>
            <w:r>
              <w:rPr>
                <w:rFonts w:ascii="Times New Roman" w:eastAsia="Times New Roman" w:hAnsi="Times New Roman"/>
                <w:sz w:val="24"/>
                <w:szCs w:val="28"/>
                <w:lang w:val="en-US"/>
              </w:rPr>
              <w:t>- Mặt trận Tổ quốc và các tổ chức chính trị - xã hội tỉnh,</w:t>
            </w:r>
          </w:p>
          <w:p w:rsidR="005D60E9" w:rsidRPr="00446D30" w:rsidRDefault="002E5CD5" w:rsidP="00C543A0">
            <w:pPr>
              <w:spacing w:after="0" w:line="240" w:lineRule="auto"/>
              <w:jc w:val="both"/>
              <w:rPr>
                <w:rFonts w:ascii="Times New Roman" w:eastAsia="Times New Roman" w:hAnsi="Times New Roman"/>
                <w:sz w:val="24"/>
                <w:szCs w:val="28"/>
                <w:lang w:val="en-US"/>
              </w:rPr>
            </w:pPr>
            <w:r w:rsidRPr="00446D30">
              <w:rPr>
                <w:rFonts w:ascii="Times New Roman" w:eastAsia="Times New Roman" w:hAnsi="Times New Roman"/>
                <w:sz w:val="24"/>
                <w:szCs w:val="28"/>
              </w:rPr>
              <w:t>- Các huyện</w:t>
            </w:r>
            <w:r w:rsidR="005D60E9" w:rsidRPr="00446D30">
              <w:rPr>
                <w:rFonts w:ascii="Times New Roman" w:eastAsia="Times New Roman" w:hAnsi="Times New Roman"/>
                <w:sz w:val="24"/>
                <w:szCs w:val="28"/>
              </w:rPr>
              <w:t xml:space="preserve">, </w:t>
            </w:r>
            <w:r w:rsidRPr="00446D30">
              <w:rPr>
                <w:rFonts w:ascii="Times New Roman" w:eastAsia="Times New Roman" w:hAnsi="Times New Roman"/>
                <w:sz w:val="24"/>
                <w:szCs w:val="28"/>
                <w:lang w:val="en-US"/>
              </w:rPr>
              <w:t>thị</w:t>
            </w:r>
            <w:r w:rsidR="005D60E9" w:rsidRPr="00446D30">
              <w:rPr>
                <w:rFonts w:ascii="Times New Roman" w:eastAsia="Times New Roman" w:hAnsi="Times New Roman"/>
                <w:sz w:val="24"/>
                <w:szCs w:val="28"/>
                <w:lang w:val="en-US"/>
              </w:rPr>
              <w:t xml:space="preserve">, </w:t>
            </w:r>
            <w:r w:rsidR="005D60E9" w:rsidRPr="00446D30">
              <w:rPr>
                <w:rFonts w:ascii="Times New Roman" w:eastAsia="Times New Roman" w:hAnsi="Times New Roman"/>
                <w:sz w:val="24"/>
                <w:szCs w:val="28"/>
              </w:rPr>
              <w:t xml:space="preserve">thành </w:t>
            </w:r>
            <w:r w:rsidR="005D60E9" w:rsidRPr="00446D30">
              <w:rPr>
                <w:rFonts w:ascii="Times New Roman" w:eastAsia="Times New Roman" w:hAnsi="Times New Roman"/>
                <w:sz w:val="24"/>
                <w:szCs w:val="28"/>
                <w:lang w:val="en-US"/>
              </w:rPr>
              <w:t>ủy</w:t>
            </w:r>
            <w:r w:rsidRPr="00446D30">
              <w:rPr>
                <w:rFonts w:ascii="Times New Roman" w:eastAsia="Times New Roman" w:hAnsi="Times New Roman"/>
                <w:sz w:val="24"/>
                <w:szCs w:val="28"/>
              </w:rPr>
              <w:t>,</w:t>
            </w:r>
            <w:r w:rsidR="005D60E9" w:rsidRPr="00446D30">
              <w:rPr>
                <w:rFonts w:ascii="Times New Roman" w:eastAsia="Times New Roman" w:hAnsi="Times New Roman"/>
                <w:sz w:val="24"/>
                <w:szCs w:val="28"/>
              </w:rPr>
              <w:t xml:space="preserve">đảng </w:t>
            </w:r>
            <w:r w:rsidR="005D60E9" w:rsidRPr="00446D30">
              <w:rPr>
                <w:rFonts w:ascii="Times New Roman" w:eastAsia="Times New Roman" w:hAnsi="Times New Roman"/>
                <w:sz w:val="24"/>
                <w:szCs w:val="28"/>
                <w:lang w:val="en-US"/>
              </w:rPr>
              <w:t>ủy</w:t>
            </w:r>
            <w:r w:rsidR="005D60E9" w:rsidRPr="00446D30">
              <w:rPr>
                <w:rFonts w:ascii="Times New Roman" w:eastAsia="Times New Roman" w:hAnsi="Times New Roman"/>
                <w:sz w:val="24"/>
                <w:szCs w:val="28"/>
              </w:rPr>
              <w:t xml:space="preserve"> trực thuộc Tỉnh ủy,</w:t>
            </w:r>
          </w:p>
          <w:p w:rsidR="007A0697" w:rsidRPr="00446D30" w:rsidRDefault="002E5CD5" w:rsidP="00C543A0">
            <w:pPr>
              <w:spacing w:after="0" w:line="240" w:lineRule="auto"/>
              <w:jc w:val="both"/>
              <w:rPr>
                <w:rFonts w:ascii="Times New Roman" w:eastAsia="Times New Roman" w:hAnsi="Times New Roman"/>
                <w:sz w:val="24"/>
                <w:szCs w:val="28"/>
                <w:lang w:val="en-US"/>
              </w:rPr>
            </w:pPr>
            <w:r w:rsidRPr="00446D30">
              <w:rPr>
                <w:rFonts w:ascii="Times New Roman" w:eastAsia="Times New Roman" w:hAnsi="Times New Roman"/>
                <w:sz w:val="24"/>
                <w:szCs w:val="28"/>
              </w:rPr>
              <w:t>- B</w:t>
            </w:r>
            <w:r w:rsidRPr="00446D30">
              <w:rPr>
                <w:rFonts w:ascii="Times New Roman" w:eastAsia="Times New Roman" w:hAnsi="Times New Roman"/>
                <w:sz w:val="24"/>
                <w:szCs w:val="28"/>
                <w:lang w:val="en-US"/>
              </w:rPr>
              <w:t>TG</w:t>
            </w:r>
            <w:r w:rsidRPr="00446D30">
              <w:rPr>
                <w:rFonts w:ascii="Times New Roman" w:eastAsia="Times New Roman" w:hAnsi="Times New Roman"/>
                <w:sz w:val="24"/>
                <w:szCs w:val="28"/>
              </w:rPr>
              <w:t xml:space="preserve"> các huyện</w:t>
            </w:r>
            <w:r w:rsidR="005D60E9" w:rsidRPr="00446D30">
              <w:rPr>
                <w:rFonts w:ascii="Times New Roman" w:eastAsia="Times New Roman" w:hAnsi="Times New Roman"/>
                <w:sz w:val="24"/>
                <w:szCs w:val="28"/>
              </w:rPr>
              <w:t>,</w:t>
            </w:r>
            <w:r w:rsidRPr="00446D30">
              <w:rPr>
                <w:rFonts w:ascii="Times New Roman" w:eastAsia="Times New Roman" w:hAnsi="Times New Roman"/>
                <w:sz w:val="24"/>
                <w:szCs w:val="28"/>
                <w:lang w:val="en-US"/>
              </w:rPr>
              <w:t xml:space="preserve"> thị</w:t>
            </w:r>
            <w:r w:rsidR="005D60E9" w:rsidRPr="00446D30">
              <w:rPr>
                <w:rFonts w:ascii="Times New Roman" w:eastAsia="Times New Roman" w:hAnsi="Times New Roman"/>
                <w:sz w:val="24"/>
                <w:szCs w:val="28"/>
                <w:lang w:val="en-US"/>
              </w:rPr>
              <w:t xml:space="preserve">, </w:t>
            </w:r>
            <w:r w:rsidR="005D60E9" w:rsidRPr="00446D30">
              <w:rPr>
                <w:rFonts w:ascii="Times New Roman" w:eastAsia="Times New Roman" w:hAnsi="Times New Roman"/>
                <w:sz w:val="24"/>
                <w:szCs w:val="28"/>
              </w:rPr>
              <w:t xml:space="preserve">thành </w:t>
            </w:r>
            <w:r w:rsidR="005D60E9" w:rsidRPr="00446D30">
              <w:rPr>
                <w:rFonts w:ascii="Times New Roman" w:eastAsia="Times New Roman" w:hAnsi="Times New Roman"/>
                <w:sz w:val="24"/>
                <w:szCs w:val="28"/>
                <w:lang w:val="en-US"/>
              </w:rPr>
              <w:t>ủy</w:t>
            </w:r>
            <w:r w:rsidR="005D60E9" w:rsidRPr="00446D30">
              <w:rPr>
                <w:rFonts w:ascii="Times New Roman" w:eastAsia="Times New Roman" w:hAnsi="Times New Roman"/>
                <w:sz w:val="24"/>
                <w:szCs w:val="28"/>
              </w:rPr>
              <w:t>,</w:t>
            </w:r>
            <w:r w:rsidRPr="00446D30">
              <w:rPr>
                <w:rFonts w:ascii="Times New Roman" w:eastAsia="Times New Roman" w:hAnsi="Times New Roman"/>
                <w:sz w:val="24"/>
                <w:szCs w:val="28"/>
                <w:lang w:val="en-US"/>
              </w:rPr>
              <w:t xml:space="preserve"> </w:t>
            </w:r>
            <w:r w:rsidR="00DC6E2C" w:rsidRPr="00446D30">
              <w:rPr>
                <w:rFonts w:ascii="Times New Roman" w:eastAsia="Times New Roman" w:hAnsi="Times New Roman"/>
                <w:sz w:val="24"/>
                <w:szCs w:val="28"/>
                <w:lang w:val="en-US"/>
              </w:rPr>
              <w:t xml:space="preserve">đảng ủy trực thuộc, </w:t>
            </w:r>
            <w:r w:rsidR="00B70EE8" w:rsidRPr="00446D30">
              <w:rPr>
                <w:rFonts w:ascii="Times New Roman" w:eastAsia="Times New Roman" w:hAnsi="Times New Roman"/>
                <w:sz w:val="24"/>
                <w:szCs w:val="28"/>
                <w:lang w:val="en-US"/>
              </w:rPr>
              <w:t xml:space="preserve">MTTQ và các </w:t>
            </w:r>
            <w:r w:rsidR="008A6189" w:rsidRPr="00446D30">
              <w:rPr>
                <w:rFonts w:ascii="Times New Roman" w:eastAsia="Times New Roman" w:hAnsi="Times New Roman"/>
                <w:sz w:val="24"/>
                <w:szCs w:val="28"/>
                <w:lang w:val="en-US"/>
              </w:rPr>
              <w:t>tổ chức chính trị - xã hội tỉnh.</w:t>
            </w:r>
          </w:p>
          <w:p w:rsidR="007A0697" w:rsidRPr="00446D30" w:rsidRDefault="007A0697" w:rsidP="00C543A0">
            <w:pPr>
              <w:spacing w:after="0" w:line="240" w:lineRule="auto"/>
              <w:jc w:val="both"/>
              <w:rPr>
                <w:rFonts w:ascii="Times New Roman" w:eastAsia="Times New Roman" w:hAnsi="Times New Roman"/>
                <w:sz w:val="24"/>
                <w:szCs w:val="28"/>
                <w:lang w:val="en-US"/>
              </w:rPr>
            </w:pPr>
            <w:r w:rsidRPr="00446D30">
              <w:rPr>
                <w:rFonts w:ascii="Times New Roman" w:eastAsia="Times New Roman" w:hAnsi="Times New Roman"/>
                <w:sz w:val="24"/>
                <w:szCs w:val="28"/>
                <w:lang w:val="en-US"/>
              </w:rPr>
              <w:t>- Sở Thông tin và Truyền thông,</w:t>
            </w:r>
          </w:p>
          <w:p w:rsidR="00755185" w:rsidRPr="00446D30" w:rsidRDefault="00755185" w:rsidP="00C543A0">
            <w:pPr>
              <w:spacing w:after="0" w:line="240" w:lineRule="auto"/>
              <w:jc w:val="both"/>
              <w:rPr>
                <w:rFonts w:ascii="Times New Roman" w:eastAsia="Times New Roman" w:hAnsi="Times New Roman"/>
                <w:sz w:val="24"/>
                <w:szCs w:val="28"/>
                <w:lang w:val="en-US"/>
              </w:rPr>
            </w:pPr>
            <w:r w:rsidRPr="00446D30">
              <w:rPr>
                <w:rFonts w:ascii="Times New Roman" w:eastAsia="Times New Roman" w:hAnsi="Times New Roman"/>
                <w:sz w:val="24"/>
                <w:szCs w:val="28"/>
                <w:lang w:val="en-US"/>
              </w:rPr>
              <w:t>- Sở Văn hóa - Thể thao và Du lịch,</w:t>
            </w:r>
          </w:p>
          <w:p w:rsidR="008A6189" w:rsidRPr="00446D30" w:rsidRDefault="008A6189" w:rsidP="00C543A0">
            <w:pPr>
              <w:spacing w:after="0" w:line="240" w:lineRule="auto"/>
              <w:jc w:val="both"/>
              <w:rPr>
                <w:rFonts w:ascii="Times New Roman" w:eastAsia="Times New Roman" w:hAnsi="Times New Roman"/>
                <w:sz w:val="24"/>
                <w:szCs w:val="28"/>
                <w:lang w:val="en-US"/>
              </w:rPr>
            </w:pPr>
            <w:r w:rsidRPr="00446D30">
              <w:rPr>
                <w:rFonts w:ascii="Times New Roman" w:eastAsia="Times New Roman" w:hAnsi="Times New Roman"/>
                <w:sz w:val="24"/>
                <w:szCs w:val="28"/>
                <w:lang w:val="en-US"/>
              </w:rPr>
              <w:t>- Sở Giáo dục và Đào tạo,</w:t>
            </w:r>
          </w:p>
          <w:p w:rsidR="007A0697" w:rsidRPr="00446D30" w:rsidRDefault="007A0697" w:rsidP="00C543A0">
            <w:pPr>
              <w:spacing w:after="0" w:line="240" w:lineRule="auto"/>
              <w:jc w:val="both"/>
              <w:rPr>
                <w:rFonts w:ascii="Times New Roman" w:eastAsia="Times New Roman" w:hAnsi="Times New Roman"/>
                <w:sz w:val="24"/>
                <w:szCs w:val="28"/>
                <w:lang w:val="en-US"/>
              </w:rPr>
            </w:pPr>
            <w:r w:rsidRPr="00446D30">
              <w:rPr>
                <w:rFonts w:ascii="Times New Roman" w:eastAsia="Times New Roman" w:hAnsi="Times New Roman"/>
                <w:sz w:val="24"/>
                <w:szCs w:val="28"/>
                <w:lang w:val="en-US"/>
              </w:rPr>
              <w:t>- Sở Lao động - Thương binh và xã hội,</w:t>
            </w:r>
          </w:p>
          <w:p w:rsidR="00755185" w:rsidRPr="00446D30" w:rsidRDefault="00755185" w:rsidP="00C543A0">
            <w:pPr>
              <w:spacing w:after="0" w:line="240" w:lineRule="auto"/>
              <w:jc w:val="both"/>
              <w:rPr>
                <w:rFonts w:ascii="Times New Roman" w:eastAsia="Times New Roman" w:hAnsi="Times New Roman"/>
                <w:sz w:val="24"/>
                <w:szCs w:val="28"/>
                <w:lang w:val="en-US"/>
              </w:rPr>
            </w:pPr>
            <w:r w:rsidRPr="00446D30">
              <w:rPr>
                <w:rFonts w:ascii="Times New Roman" w:eastAsia="Times New Roman" w:hAnsi="Times New Roman"/>
                <w:sz w:val="24"/>
                <w:szCs w:val="28"/>
                <w:lang w:val="en-US"/>
              </w:rPr>
              <w:t>- Trường Chính trị tỉnh,</w:t>
            </w:r>
          </w:p>
          <w:p w:rsidR="005D60E9" w:rsidRPr="00446D30" w:rsidRDefault="007A0697" w:rsidP="00C543A0">
            <w:pPr>
              <w:spacing w:after="0" w:line="240" w:lineRule="auto"/>
              <w:jc w:val="both"/>
              <w:rPr>
                <w:rFonts w:ascii="Times New Roman" w:eastAsia="Times New Roman" w:hAnsi="Times New Roman"/>
                <w:b/>
                <w:sz w:val="24"/>
                <w:szCs w:val="28"/>
              </w:rPr>
            </w:pPr>
            <w:r w:rsidRPr="00446D30">
              <w:rPr>
                <w:rFonts w:ascii="Times New Roman" w:eastAsia="Times New Roman" w:hAnsi="Times New Roman"/>
                <w:sz w:val="24"/>
                <w:szCs w:val="28"/>
                <w:lang w:val="en-US"/>
              </w:rPr>
              <w:t>- Hội Văn học và Nghệ thuật tỉnh,</w:t>
            </w:r>
            <w:r w:rsidR="005D60E9" w:rsidRPr="00446D30">
              <w:rPr>
                <w:rFonts w:ascii="Times New Roman" w:eastAsia="Times New Roman" w:hAnsi="Times New Roman"/>
                <w:b/>
                <w:sz w:val="24"/>
                <w:szCs w:val="28"/>
              </w:rPr>
              <w:t xml:space="preserve"> </w:t>
            </w:r>
            <w:r w:rsidR="005D60E9" w:rsidRPr="00446D30">
              <w:rPr>
                <w:rFonts w:ascii="Times New Roman" w:eastAsia="Times New Roman" w:hAnsi="Times New Roman"/>
                <w:b/>
                <w:sz w:val="24"/>
                <w:szCs w:val="28"/>
              </w:rPr>
              <w:tab/>
            </w:r>
            <w:r w:rsidR="005D60E9" w:rsidRPr="00446D30">
              <w:rPr>
                <w:rFonts w:ascii="Times New Roman" w:eastAsia="Times New Roman" w:hAnsi="Times New Roman"/>
                <w:sz w:val="24"/>
                <w:szCs w:val="28"/>
              </w:rPr>
              <w:t xml:space="preserve"> </w:t>
            </w:r>
            <w:r w:rsidR="005D60E9" w:rsidRPr="00446D30">
              <w:rPr>
                <w:rFonts w:ascii="Times New Roman" w:eastAsia="Times New Roman" w:hAnsi="Times New Roman"/>
                <w:b/>
                <w:sz w:val="24"/>
                <w:szCs w:val="28"/>
              </w:rPr>
              <w:t xml:space="preserve">                     </w:t>
            </w:r>
            <w:r w:rsidR="005D60E9" w:rsidRPr="00446D30">
              <w:rPr>
                <w:rFonts w:ascii="Times New Roman" w:eastAsia="Times New Roman" w:hAnsi="Times New Roman"/>
                <w:b/>
                <w:sz w:val="28"/>
                <w:szCs w:val="28"/>
              </w:rPr>
              <w:t xml:space="preserve">   </w:t>
            </w:r>
            <w:r w:rsidR="005D60E9" w:rsidRPr="00446D30">
              <w:rPr>
                <w:rFonts w:ascii="Times New Roman" w:eastAsia="Times New Roman" w:hAnsi="Times New Roman"/>
                <w:b/>
                <w:sz w:val="24"/>
                <w:szCs w:val="28"/>
              </w:rPr>
              <w:t xml:space="preserve">             </w:t>
            </w:r>
            <w:r w:rsidR="005D60E9" w:rsidRPr="00446D30">
              <w:rPr>
                <w:rFonts w:ascii="Times New Roman" w:eastAsia="Times New Roman" w:hAnsi="Times New Roman"/>
                <w:sz w:val="24"/>
                <w:szCs w:val="24"/>
              </w:rPr>
              <w:t xml:space="preserve">                  </w:t>
            </w:r>
          </w:p>
          <w:p w:rsidR="00DC6E2C" w:rsidRPr="00446D30" w:rsidRDefault="005D60E9" w:rsidP="00C543A0">
            <w:pPr>
              <w:spacing w:after="0" w:line="240" w:lineRule="auto"/>
              <w:jc w:val="both"/>
              <w:rPr>
                <w:rFonts w:ascii="Times New Roman" w:eastAsia="Times New Roman" w:hAnsi="Times New Roman"/>
                <w:sz w:val="24"/>
                <w:szCs w:val="28"/>
                <w:lang w:val="en-US"/>
              </w:rPr>
            </w:pPr>
            <w:r w:rsidRPr="00446D30">
              <w:rPr>
                <w:rFonts w:ascii="Times New Roman" w:eastAsia="Times New Roman" w:hAnsi="Times New Roman"/>
                <w:sz w:val="24"/>
                <w:szCs w:val="28"/>
              </w:rPr>
              <w:t xml:space="preserve">- Báo </w:t>
            </w:r>
            <w:r w:rsidRPr="00446D30">
              <w:rPr>
                <w:rFonts w:ascii="Times New Roman" w:eastAsia="Times New Roman" w:hAnsi="Times New Roman"/>
                <w:sz w:val="24"/>
                <w:szCs w:val="28"/>
                <w:lang w:val="en-US"/>
              </w:rPr>
              <w:t xml:space="preserve">Phú Yên, Đài </w:t>
            </w:r>
            <w:r w:rsidRPr="00446D30">
              <w:rPr>
                <w:rFonts w:ascii="Times New Roman" w:eastAsia="Times New Roman" w:hAnsi="Times New Roman"/>
                <w:sz w:val="24"/>
                <w:szCs w:val="28"/>
              </w:rPr>
              <w:t>PT-TH tỉnh</w:t>
            </w:r>
            <w:r w:rsidRPr="00446D30">
              <w:rPr>
                <w:rFonts w:ascii="Times New Roman" w:eastAsia="Times New Roman" w:hAnsi="Times New Roman"/>
                <w:sz w:val="24"/>
                <w:szCs w:val="28"/>
                <w:lang w:val="en-US"/>
              </w:rPr>
              <w:t>,</w:t>
            </w:r>
            <w:r w:rsidRPr="00446D30">
              <w:rPr>
                <w:rFonts w:ascii="Times New Roman" w:eastAsia="Times New Roman" w:hAnsi="Times New Roman"/>
                <w:sz w:val="24"/>
                <w:szCs w:val="28"/>
              </w:rPr>
              <w:t xml:space="preserve">  </w:t>
            </w:r>
          </w:p>
          <w:p w:rsidR="005D60E9" w:rsidRPr="00446D30" w:rsidRDefault="005D60E9" w:rsidP="00C543A0">
            <w:pPr>
              <w:spacing w:after="0" w:line="240" w:lineRule="auto"/>
              <w:jc w:val="both"/>
              <w:rPr>
                <w:rFonts w:ascii="Times New Roman" w:eastAsia="Times New Roman" w:hAnsi="Times New Roman"/>
                <w:sz w:val="24"/>
                <w:szCs w:val="28"/>
              </w:rPr>
            </w:pPr>
            <w:r w:rsidRPr="00446D30">
              <w:rPr>
                <w:rFonts w:ascii="Times New Roman" w:eastAsia="Times New Roman" w:hAnsi="Times New Roman"/>
                <w:sz w:val="24"/>
                <w:szCs w:val="24"/>
                <w:lang w:val="en-US"/>
              </w:rPr>
              <w:t>- Phòng LLCT-LSĐ, BTGTU</w:t>
            </w:r>
            <w:r w:rsidR="007A0697" w:rsidRPr="00446D30">
              <w:rPr>
                <w:rFonts w:ascii="Times New Roman" w:eastAsia="Times New Roman" w:hAnsi="Times New Roman"/>
                <w:sz w:val="24"/>
                <w:szCs w:val="24"/>
                <w:lang w:val="en-US"/>
              </w:rPr>
              <w:t xml:space="preserve"> (02 bản)</w:t>
            </w:r>
            <w:r w:rsidRPr="00446D30">
              <w:rPr>
                <w:rFonts w:ascii="Times New Roman" w:eastAsia="Times New Roman" w:hAnsi="Times New Roman"/>
                <w:sz w:val="24"/>
                <w:szCs w:val="24"/>
                <w:lang w:val="en-US"/>
              </w:rPr>
              <w:t>,</w:t>
            </w:r>
            <w:r w:rsidRPr="00446D30">
              <w:rPr>
                <w:rFonts w:ascii="Times New Roman" w:eastAsia="Times New Roman" w:hAnsi="Times New Roman"/>
                <w:sz w:val="24"/>
                <w:szCs w:val="24"/>
              </w:rPr>
              <w:t xml:space="preserve">                                                                        </w:t>
            </w:r>
          </w:p>
          <w:p w:rsidR="005D60E9" w:rsidRPr="00446D30" w:rsidRDefault="005D60E9" w:rsidP="002E5CD5">
            <w:pPr>
              <w:spacing w:after="0" w:line="240" w:lineRule="auto"/>
              <w:rPr>
                <w:rFonts w:ascii="Times New Roman" w:eastAsia="Times New Roman" w:hAnsi="Times New Roman"/>
                <w:sz w:val="24"/>
                <w:szCs w:val="28"/>
                <w:lang w:val="en-US"/>
              </w:rPr>
            </w:pPr>
            <w:r w:rsidRPr="00446D30">
              <w:rPr>
                <w:rFonts w:ascii="Times New Roman" w:eastAsia="Times New Roman" w:hAnsi="Times New Roman"/>
                <w:noProof/>
                <w:sz w:val="24"/>
                <w:szCs w:val="24"/>
              </w:rPr>
              <w:t xml:space="preserve">- Lưu </w:t>
            </w:r>
            <w:r w:rsidR="002E5CD5" w:rsidRPr="00446D30">
              <w:rPr>
                <w:rFonts w:ascii="Times New Roman" w:eastAsia="Times New Roman" w:hAnsi="Times New Roman"/>
                <w:noProof/>
                <w:sz w:val="24"/>
                <w:szCs w:val="24"/>
                <w:lang w:val="en-US"/>
              </w:rPr>
              <w:t>VT.</w:t>
            </w:r>
          </w:p>
        </w:tc>
        <w:tc>
          <w:tcPr>
            <w:tcW w:w="2880" w:type="dxa"/>
            <w:shd w:val="clear" w:color="auto" w:fill="auto"/>
          </w:tcPr>
          <w:p w:rsidR="000E714A" w:rsidRDefault="000E714A" w:rsidP="00C543A0">
            <w:pPr>
              <w:spacing w:after="0" w:line="240" w:lineRule="auto"/>
              <w:jc w:val="center"/>
              <w:rPr>
                <w:rFonts w:ascii="Times New Roman" w:eastAsia="Times New Roman" w:hAnsi="Times New Roman"/>
                <w:b/>
                <w:sz w:val="28"/>
                <w:szCs w:val="28"/>
                <w:lang w:val="pt-BR"/>
              </w:rPr>
            </w:pPr>
            <w:r>
              <w:rPr>
                <w:rFonts w:ascii="Times New Roman" w:eastAsia="Times New Roman" w:hAnsi="Times New Roman"/>
                <w:b/>
                <w:sz w:val="28"/>
                <w:szCs w:val="28"/>
                <w:lang w:val="pt-BR"/>
              </w:rPr>
              <w:t xml:space="preserve">K/T </w:t>
            </w:r>
            <w:r w:rsidR="005D60E9" w:rsidRPr="00446D30">
              <w:rPr>
                <w:rFonts w:ascii="Times New Roman" w:eastAsia="Times New Roman" w:hAnsi="Times New Roman"/>
                <w:b/>
                <w:sz w:val="28"/>
                <w:szCs w:val="28"/>
                <w:lang w:val="pt-BR"/>
              </w:rPr>
              <w:t>TRƯỞNG BAN</w:t>
            </w:r>
          </w:p>
          <w:p w:rsidR="005D60E9" w:rsidRPr="000E714A" w:rsidRDefault="000E714A" w:rsidP="00C543A0">
            <w:pPr>
              <w:spacing w:after="0" w:line="240" w:lineRule="auto"/>
              <w:jc w:val="center"/>
              <w:rPr>
                <w:rFonts w:ascii="Times New Roman" w:eastAsia="Times New Roman" w:hAnsi="Times New Roman"/>
                <w:bCs/>
                <w:sz w:val="28"/>
                <w:szCs w:val="28"/>
                <w:lang w:val="pt-BR"/>
              </w:rPr>
            </w:pPr>
            <w:r w:rsidRPr="000E714A">
              <w:rPr>
                <w:rFonts w:ascii="Times New Roman" w:eastAsia="Times New Roman" w:hAnsi="Times New Roman"/>
                <w:sz w:val="28"/>
                <w:szCs w:val="28"/>
                <w:lang w:val="pt-BR"/>
              </w:rPr>
              <w:t>PHÓ TRƯỞNG BAN</w:t>
            </w:r>
            <w:r w:rsidR="005D60E9" w:rsidRPr="000E714A">
              <w:rPr>
                <w:rFonts w:ascii="Times New Roman" w:eastAsia="Times New Roman" w:hAnsi="Times New Roman"/>
                <w:bCs/>
                <w:sz w:val="24"/>
                <w:szCs w:val="28"/>
                <w:lang w:val="pt-BR"/>
              </w:rPr>
              <w:t xml:space="preserve">                                                                          </w:t>
            </w:r>
          </w:p>
          <w:p w:rsidR="005D60E9" w:rsidRPr="00446D30" w:rsidRDefault="005D60E9" w:rsidP="00C543A0">
            <w:pPr>
              <w:spacing w:after="0" w:line="240" w:lineRule="auto"/>
              <w:jc w:val="center"/>
              <w:rPr>
                <w:rFonts w:ascii="Times New Roman" w:eastAsia="Times New Roman" w:hAnsi="Times New Roman"/>
                <w:bCs/>
                <w:sz w:val="34"/>
                <w:szCs w:val="28"/>
                <w:lang w:val="pt-BR"/>
              </w:rPr>
            </w:pPr>
          </w:p>
          <w:p w:rsidR="002E5CD5" w:rsidRPr="00446D30" w:rsidRDefault="002E5CD5" w:rsidP="00DC6E2C">
            <w:pPr>
              <w:spacing w:after="0" w:line="240" w:lineRule="auto"/>
              <w:rPr>
                <w:rFonts w:ascii="Times New Roman" w:eastAsia="Times New Roman" w:hAnsi="Times New Roman"/>
                <w:sz w:val="28"/>
                <w:szCs w:val="28"/>
                <w:lang w:val="pt-BR"/>
              </w:rPr>
            </w:pPr>
          </w:p>
          <w:p w:rsidR="00DC6E2C" w:rsidRPr="005279D1" w:rsidRDefault="005279D1" w:rsidP="00DC6E2C">
            <w:pPr>
              <w:spacing w:after="0" w:line="240" w:lineRule="auto"/>
              <w:rPr>
                <w:rFonts w:ascii="Times New Roman" w:eastAsia="Times New Roman" w:hAnsi="Times New Roman"/>
                <w:i/>
                <w:sz w:val="28"/>
                <w:szCs w:val="28"/>
              </w:rPr>
            </w:pPr>
            <w:r>
              <w:rPr>
                <w:rFonts w:ascii="Times New Roman" w:eastAsia="Times New Roman" w:hAnsi="Times New Roman"/>
                <w:i/>
                <w:sz w:val="28"/>
                <w:szCs w:val="28"/>
              </w:rPr>
              <w:t xml:space="preserve">           </w:t>
            </w:r>
            <w:bookmarkStart w:id="1" w:name="_GoBack"/>
            <w:bookmarkEnd w:id="1"/>
            <w:r>
              <w:rPr>
                <w:rFonts w:ascii="Times New Roman" w:eastAsia="Times New Roman" w:hAnsi="Times New Roman"/>
                <w:i/>
                <w:sz w:val="28"/>
                <w:szCs w:val="28"/>
              </w:rPr>
              <w:t>(Đã ký)</w:t>
            </w:r>
          </w:p>
          <w:p w:rsidR="002E5CD5" w:rsidRPr="00446D30" w:rsidRDefault="002E5CD5" w:rsidP="00C543A0">
            <w:pPr>
              <w:spacing w:after="0" w:line="240" w:lineRule="auto"/>
              <w:jc w:val="center"/>
              <w:rPr>
                <w:rFonts w:ascii="Times New Roman" w:eastAsia="Times New Roman" w:hAnsi="Times New Roman"/>
                <w:i/>
                <w:sz w:val="28"/>
                <w:szCs w:val="28"/>
                <w:lang w:val="pt-BR"/>
              </w:rPr>
            </w:pPr>
          </w:p>
          <w:p w:rsidR="002E5CD5" w:rsidRPr="00446D30" w:rsidRDefault="002E5CD5" w:rsidP="00C543A0">
            <w:pPr>
              <w:spacing w:after="0" w:line="240" w:lineRule="auto"/>
              <w:jc w:val="center"/>
              <w:rPr>
                <w:rFonts w:ascii="Times New Roman" w:eastAsia="Times New Roman" w:hAnsi="Times New Roman"/>
                <w:b/>
                <w:sz w:val="28"/>
                <w:szCs w:val="28"/>
                <w:lang w:val="pt-BR"/>
              </w:rPr>
            </w:pPr>
          </w:p>
          <w:p w:rsidR="005D60E9" w:rsidRPr="00446D30" w:rsidRDefault="000E714A" w:rsidP="00C543A0">
            <w:pPr>
              <w:spacing w:after="0" w:line="240" w:lineRule="auto"/>
              <w:jc w:val="center"/>
              <w:rPr>
                <w:rFonts w:ascii="Times New Roman" w:eastAsia="Times New Roman" w:hAnsi="Times New Roman"/>
                <w:sz w:val="28"/>
                <w:szCs w:val="28"/>
                <w:lang w:val="pt-BR"/>
              </w:rPr>
            </w:pPr>
            <w:r>
              <w:rPr>
                <w:rFonts w:ascii="Times New Roman" w:eastAsia="Times New Roman" w:hAnsi="Times New Roman"/>
                <w:b/>
                <w:sz w:val="28"/>
                <w:szCs w:val="28"/>
                <w:lang w:val="pt-BR"/>
              </w:rPr>
              <w:t>Nguyễn Thị Hoài My</w:t>
            </w:r>
          </w:p>
        </w:tc>
      </w:tr>
    </w:tbl>
    <w:p w:rsidR="005D60E9" w:rsidRPr="00446D30" w:rsidRDefault="005D60E9" w:rsidP="00446D30">
      <w:pPr>
        <w:shd w:val="clear" w:color="auto" w:fill="FFFFFF"/>
        <w:spacing w:after="0" w:line="288" w:lineRule="auto"/>
        <w:jc w:val="both"/>
        <w:textAlignment w:val="baseline"/>
        <w:rPr>
          <w:rFonts w:ascii="Times New Roman" w:eastAsia="Times New Roman" w:hAnsi="Times New Roman" w:cs="Times New Roman"/>
          <w:spacing w:val="-6"/>
          <w:sz w:val="28"/>
          <w:szCs w:val="28"/>
          <w:bdr w:val="none" w:sz="0" w:space="0" w:color="auto" w:frame="1"/>
          <w:lang w:val="en-US" w:eastAsia="vi-VN"/>
        </w:rPr>
      </w:pPr>
    </w:p>
    <w:sectPr w:rsidR="005D60E9" w:rsidRPr="00446D30" w:rsidSect="00DC6E2C">
      <w:headerReference w:type="default" r:id="rId7"/>
      <w:footerReference w:type="default" r:id="rId8"/>
      <w:pgSz w:w="11906" w:h="16838" w:code="9"/>
      <w:pgMar w:top="810" w:right="656" w:bottom="450" w:left="1985" w:header="432"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813" w:rsidRDefault="001A2813" w:rsidP="009C0568">
      <w:pPr>
        <w:spacing w:after="0" w:line="240" w:lineRule="auto"/>
      </w:pPr>
      <w:r>
        <w:separator/>
      </w:r>
    </w:p>
  </w:endnote>
  <w:endnote w:type="continuationSeparator" w:id="0">
    <w:p w:rsidR="001A2813" w:rsidRDefault="001A2813" w:rsidP="009C0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01E" w:rsidRPr="0034201E" w:rsidRDefault="005279D1">
    <w:pPr>
      <w:pStyle w:val="Footer"/>
      <w:jc w:val="center"/>
      <w:rPr>
        <w:rFonts w:asciiTheme="majorHAnsi" w:hAnsiTheme="majorHAnsi" w:cstheme="majorHAnsi"/>
      </w:rPr>
    </w:pPr>
  </w:p>
  <w:p w:rsidR="0034201E" w:rsidRDefault="005279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813" w:rsidRDefault="001A2813" w:rsidP="009C0568">
      <w:pPr>
        <w:spacing w:after="0" w:line="240" w:lineRule="auto"/>
      </w:pPr>
      <w:r>
        <w:separator/>
      </w:r>
    </w:p>
  </w:footnote>
  <w:footnote w:type="continuationSeparator" w:id="0">
    <w:p w:rsidR="001A2813" w:rsidRDefault="001A2813" w:rsidP="009C0568">
      <w:pPr>
        <w:spacing w:after="0" w:line="240" w:lineRule="auto"/>
      </w:pPr>
      <w:r>
        <w:continuationSeparator/>
      </w:r>
    </w:p>
  </w:footnote>
  <w:footnote w:id="1">
    <w:p w:rsidR="004B0202" w:rsidRPr="005E7571" w:rsidRDefault="004B0202" w:rsidP="004B0202">
      <w:pPr>
        <w:tabs>
          <w:tab w:val="left" w:pos="993"/>
        </w:tabs>
        <w:spacing w:after="0" w:line="240" w:lineRule="auto"/>
        <w:ind w:firstLine="284"/>
        <w:jc w:val="both"/>
        <w:rPr>
          <w:rFonts w:ascii="Times New Roman" w:hAnsi="Times New Roman"/>
          <w:sz w:val="20"/>
          <w:szCs w:val="20"/>
        </w:rPr>
      </w:pPr>
      <w:r w:rsidRPr="005E7571">
        <w:rPr>
          <w:rStyle w:val="FootnoteReference"/>
          <w:rFonts w:ascii="Times New Roman" w:hAnsi="Times New Roman"/>
          <w:sz w:val="20"/>
          <w:szCs w:val="20"/>
        </w:rPr>
        <w:footnoteRef/>
      </w:r>
      <w:r w:rsidRPr="005E7571">
        <w:rPr>
          <w:rFonts w:ascii="Times New Roman" w:hAnsi="Times New Roman"/>
          <w:sz w:val="20"/>
          <w:szCs w:val="20"/>
        </w:rPr>
        <w:t xml:space="preserve"> </w:t>
      </w:r>
      <w:r w:rsidRPr="005E7571">
        <w:rPr>
          <w:rFonts w:ascii="Times New Roman" w:eastAsia="Times New Roman" w:hAnsi="Times New Roman"/>
          <w:sz w:val="20"/>
          <w:szCs w:val="20"/>
          <w:lang w:eastAsia="vi-VN" w:bidi="vi-VN"/>
        </w:rPr>
        <w:t xml:space="preserve">Kỷ luật 2.740 tổ chức đảng, hơn 167.700 đảng viên, trong đó có hơn 190 cán bộ diện </w:t>
      </w:r>
      <w:r w:rsidRPr="005E7571">
        <w:rPr>
          <w:rFonts w:ascii="Times New Roman" w:eastAsia="Times New Roman" w:hAnsi="Times New Roman"/>
          <w:sz w:val="20"/>
          <w:szCs w:val="20"/>
          <w:lang w:eastAsia="vi-VN" w:bidi="en-US"/>
        </w:rPr>
        <w:t xml:space="preserve">Trung </w:t>
      </w:r>
      <w:r w:rsidRPr="005E7571">
        <w:rPr>
          <w:rFonts w:ascii="Times New Roman" w:eastAsia="Times New Roman" w:hAnsi="Times New Roman"/>
          <w:sz w:val="20"/>
          <w:szCs w:val="20"/>
          <w:lang w:eastAsia="vi-VN" w:bidi="vi-VN"/>
        </w:rPr>
        <w:t xml:space="preserve">ương quản lý (04 Ủy viên Bộ </w:t>
      </w:r>
      <w:r w:rsidRPr="005E7571">
        <w:rPr>
          <w:rFonts w:ascii="Times New Roman" w:eastAsia="Times New Roman" w:hAnsi="Times New Roman"/>
          <w:sz w:val="20"/>
          <w:szCs w:val="20"/>
          <w:lang w:eastAsia="vi-VN" w:bidi="en-US"/>
        </w:rPr>
        <w:t xml:space="preserve">Chính trị, </w:t>
      </w:r>
      <w:r w:rsidRPr="005E7571">
        <w:rPr>
          <w:rFonts w:ascii="Times New Roman" w:eastAsia="Times New Roman" w:hAnsi="Times New Roman"/>
          <w:sz w:val="20"/>
          <w:szCs w:val="20"/>
          <w:lang w:eastAsia="vi-VN" w:bidi="vi-VN"/>
        </w:rPr>
        <w:t xml:space="preserve">nguyên </w:t>
      </w:r>
      <w:r w:rsidRPr="005E7571">
        <w:rPr>
          <w:rFonts w:ascii="Times New Roman" w:eastAsia="Times New Roman" w:hAnsi="Times New Roman"/>
          <w:sz w:val="20"/>
          <w:szCs w:val="20"/>
          <w:lang w:eastAsia="vi-VN" w:bidi="en-US"/>
        </w:rPr>
        <w:t xml:space="preserve">Ủy </w:t>
      </w:r>
      <w:r w:rsidRPr="005E7571">
        <w:rPr>
          <w:rFonts w:ascii="Times New Roman" w:eastAsia="Times New Roman" w:hAnsi="Times New Roman"/>
          <w:sz w:val="20"/>
          <w:szCs w:val="20"/>
          <w:lang w:eastAsia="vi-VN" w:bidi="vi-VN"/>
        </w:rPr>
        <w:t xml:space="preserve">viên Bộ Chính </w:t>
      </w:r>
      <w:r w:rsidRPr="005E7571">
        <w:rPr>
          <w:rFonts w:ascii="Times New Roman" w:eastAsia="Times New Roman" w:hAnsi="Times New Roman"/>
          <w:sz w:val="20"/>
          <w:szCs w:val="20"/>
          <w:lang w:eastAsia="vi-VN" w:bidi="en-US"/>
        </w:rPr>
        <w:t xml:space="preserve">trị, </w:t>
      </w:r>
      <w:r w:rsidRPr="005E7571">
        <w:rPr>
          <w:rFonts w:ascii="Times New Roman" w:eastAsia="Times New Roman" w:hAnsi="Times New Roman"/>
          <w:sz w:val="20"/>
          <w:szCs w:val="20"/>
          <w:lang w:eastAsia="vi-VN" w:bidi="vi-VN"/>
        </w:rPr>
        <w:t>36 Ủy viên, nguyên Ủy viên Trung ương); x</w:t>
      </w:r>
      <w:r w:rsidR="005E7571">
        <w:rPr>
          <w:rFonts w:ascii="Times New Roman" w:eastAsia="Times New Roman" w:hAnsi="Times New Roman"/>
          <w:sz w:val="20"/>
          <w:szCs w:val="20"/>
          <w:lang w:eastAsia="vi-VN" w:bidi="vi-VN"/>
        </w:rPr>
        <w:t>ử lý hình sự 37 cán bộ diện Tr</w:t>
      </w:r>
      <w:r w:rsidR="005E7571">
        <w:rPr>
          <w:rFonts w:ascii="Times New Roman" w:eastAsia="Times New Roman" w:hAnsi="Times New Roman"/>
          <w:sz w:val="20"/>
          <w:szCs w:val="20"/>
          <w:lang w:val="en-US" w:eastAsia="vi-VN" w:bidi="vi-VN"/>
        </w:rPr>
        <w:t>u</w:t>
      </w:r>
      <w:r w:rsidRPr="005E7571">
        <w:rPr>
          <w:rFonts w:ascii="Times New Roman" w:eastAsia="Times New Roman" w:hAnsi="Times New Roman"/>
          <w:sz w:val="20"/>
          <w:szCs w:val="20"/>
          <w:lang w:eastAsia="vi-VN" w:bidi="vi-VN"/>
        </w:rPr>
        <w:t>ng ương quản lý).</w:t>
      </w:r>
    </w:p>
  </w:footnote>
  <w:footnote w:id="2">
    <w:p w:rsidR="004B0202" w:rsidRPr="005E7571" w:rsidRDefault="004B0202" w:rsidP="004B0202">
      <w:pPr>
        <w:tabs>
          <w:tab w:val="left" w:pos="993"/>
        </w:tabs>
        <w:spacing w:before="120" w:after="0" w:line="240" w:lineRule="auto"/>
        <w:ind w:firstLine="284"/>
        <w:jc w:val="both"/>
        <w:rPr>
          <w:rFonts w:ascii="Times New Roman" w:eastAsia="Times New Roman" w:hAnsi="Times New Roman"/>
          <w:sz w:val="20"/>
          <w:szCs w:val="20"/>
          <w:lang w:eastAsia="vi-VN" w:bidi="vi-VN"/>
        </w:rPr>
      </w:pPr>
      <w:r w:rsidRPr="005E7571">
        <w:rPr>
          <w:rStyle w:val="FootnoteReference"/>
          <w:rFonts w:ascii="Times New Roman" w:hAnsi="Times New Roman"/>
          <w:sz w:val="20"/>
          <w:szCs w:val="20"/>
        </w:rPr>
        <w:footnoteRef/>
      </w:r>
      <w:r w:rsidRPr="005E7571">
        <w:rPr>
          <w:rFonts w:ascii="Times New Roman" w:hAnsi="Times New Roman"/>
          <w:sz w:val="20"/>
          <w:szCs w:val="20"/>
        </w:rPr>
        <w:t xml:space="preserve"> </w:t>
      </w:r>
      <w:r w:rsidRPr="005E7571">
        <w:rPr>
          <w:rFonts w:ascii="Times New Roman" w:eastAsia="Times New Roman" w:hAnsi="Times New Roman"/>
          <w:sz w:val="20"/>
          <w:szCs w:val="20"/>
          <w:lang w:eastAsia="vi-VN" w:bidi="vi-VN"/>
        </w:rPr>
        <w:t xml:space="preserve">Đảng đã </w:t>
      </w:r>
      <w:r w:rsidRPr="005E7571">
        <w:rPr>
          <w:rFonts w:ascii="Times New Roman" w:eastAsia="Times New Roman" w:hAnsi="Times New Roman"/>
          <w:sz w:val="20"/>
          <w:szCs w:val="20"/>
          <w:lang w:eastAsia="vi-VN" w:bidi="en-US"/>
        </w:rPr>
        <w:t xml:space="preserve">ban </w:t>
      </w:r>
      <w:r w:rsidRPr="005E7571">
        <w:rPr>
          <w:rFonts w:ascii="Times New Roman" w:eastAsia="Times New Roman" w:hAnsi="Times New Roman"/>
          <w:sz w:val="20"/>
          <w:szCs w:val="20"/>
          <w:lang w:eastAsia="vi-VN" w:bidi="vi-VN"/>
        </w:rPr>
        <w:t>hành 250 văn bản; Quốc hội ban hành hơn 300 luật, pháp lệnh; Chính phủ, Thủ tướng Chính phủ ban hành hơn 2.000 nghị định.</w:t>
      </w:r>
    </w:p>
    <w:p w:rsidR="004B0202" w:rsidRDefault="004B0202" w:rsidP="004B0202">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844051"/>
      <w:docPartObj>
        <w:docPartGallery w:val="Page Numbers (Top of Page)"/>
        <w:docPartUnique/>
      </w:docPartObj>
    </w:sdtPr>
    <w:sdtEndPr>
      <w:rPr>
        <w:rFonts w:ascii="Times New Roman" w:hAnsi="Times New Roman" w:cs="Times New Roman"/>
        <w:noProof/>
        <w:sz w:val="28"/>
        <w:szCs w:val="28"/>
      </w:rPr>
    </w:sdtEndPr>
    <w:sdtContent>
      <w:p w:rsidR="00B42FD2" w:rsidRPr="00B42FD2" w:rsidRDefault="00C86AE8">
        <w:pPr>
          <w:pStyle w:val="Header"/>
          <w:jc w:val="center"/>
          <w:rPr>
            <w:rFonts w:ascii="Times New Roman" w:hAnsi="Times New Roman" w:cs="Times New Roman"/>
            <w:sz w:val="28"/>
            <w:szCs w:val="28"/>
          </w:rPr>
        </w:pPr>
        <w:r w:rsidRPr="00B42FD2">
          <w:rPr>
            <w:rFonts w:ascii="Times New Roman" w:hAnsi="Times New Roman" w:cs="Times New Roman"/>
            <w:sz w:val="28"/>
            <w:szCs w:val="28"/>
          </w:rPr>
          <w:fldChar w:fldCharType="begin"/>
        </w:r>
        <w:r w:rsidRPr="00B42FD2">
          <w:rPr>
            <w:rFonts w:ascii="Times New Roman" w:hAnsi="Times New Roman" w:cs="Times New Roman"/>
            <w:sz w:val="28"/>
            <w:szCs w:val="28"/>
          </w:rPr>
          <w:instrText xml:space="preserve"> PAGE   \* MERGEFORMAT </w:instrText>
        </w:r>
        <w:r w:rsidRPr="00B42FD2">
          <w:rPr>
            <w:rFonts w:ascii="Times New Roman" w:hAnsi="Times New Roman" w:cs="Times New Roman"/>
            <w:sz w:val="28"/>
            <w:szCs w:val="28"/>
          </w:rPr>
          <w:fldChar w:fldCharType="separate"/>
        </w:r>
        <w:r w:rsidR="005279D1">
          <w:rPr>
            <w:rFonts w:ascii="Times New Roman" w:hAnsi="Times New Roman" w:cs="Times New Roman"/>
            <w:noProof/>
            <w:sz w:val="28"/>
            <w:szCs w:val="28"/>
          </w:rPr>
          <w:t>9</w:t>
        </w:r>
        <w:r w:rsidRPr="00B42FD2">
          <w:rPr>
            <w:rFonts w:ascii="Times New Roman" w:hAnsi="Times New Roman" w:cs="Times New Roman"/>
            <w:noProof/>
            <w:sz w:val="28"/>
            <w:szCs w:val="28"/>
          </w:rPr>
          <w:fldChar w:fldCharType="end"/>
        </w:r>
      </w:p>
    </w:sdtContent>
  </w:sdt>
  <w:p w:rsidR="00B42FD2" w:rsidRDefault="005279D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2BE6"/>
    <w:multiLevelType w:val="hybridMultilevel"/>
    <w:tmpl w:val="2EA4C4FC"/>
    <w:lvl w:ilvl="0" w:tplc="EE0CEF40">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115C31"/>
    <w:multiLevelType w:val="multilevel"/>
    <w:tmpl w:val="24115C31"/>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C41411"/>
    <w:multiLevelType w:val="multilevel"/>
    <w:tmpl w:val="25C41411"/>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F84049"/>
    <w:multiLevelType w:val="hybridMultilevel"/>
    <w:tmpl w:val="B8E4A0C8"/>
    <w:lvl w:ilvl="0" w:tplc="CF2E9AA8">
      <w:start w:val="1"/>
      <w:numFmt w:val="bullet"/>
      <w:suff w:val="space"/>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134551"/>
    <w:multiLevelType w:val="multilevel"/>
    <w:tmpl w:val="36134551"/>
    <w:lvl w:ilvl="0">
      <w:start w:val="1"/>
      <w:numFmt w:val="decimal"/>
      <w:lvlText w:val="%1."/>
      <w:lvlJc w:val="left"/>
    </w:lvl>
    <w:lvl w:ilvl="1">
      <w:start w:val="2"/>
      <w:numFmt w:val="decimal"/>
      <w:lvlText w:val="%1.%2."/>
      <w:lvlJc w:val="left"/>
      <w:rPr>
        <w:rFonts w:ascii="Times New Roman" w:eastAsia="Times New Roman" w:hAnsi="Times New Roman" w:cs="Times New Roman"/>
        <w:b/>
        <w:bCs w:val="0"/>
        <w:i/>
        <w:iCs/>
        <w:smallCaps w:val="0"/>
        <w:strike w:val="0"/>
        <w:color w:val="000000"/>
        <w:spacing w:val="0"/>
        <w:w w:val="100"/>
        <w:position w:val="0"/>
        <w:sz w:val="28"/>
        <w:szCs w:val="28"/>
        <w:u w:val="none"/>
        <w:shd w:val="clear" w:color="auto" w:fill="auto"/>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E074463"/>
    <w:multiLevelType w:val="multilevel"/>
    <w:tmpl w:val="3E074463"/>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6B846B0"/>
    <w:multiLevelType w:val="multilevel"/>
    <w:tmpl w:val="46B846B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B455225"/>
    <w:multiLevelType w:val="multilevel"/>
    <w:tmpl w:val="4B45522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4BD2A28"/>
    <w:multiLevelType w:val="multilevel"/>
    <w:tmpl w:val="54BD2A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8F0282C"/>
    <w:multiLevelType w:val="multilevel"/>
    <w:tmpl w:val="58F0282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745057E"/>
    <w:multiLevelType w:val="multilevel"/>
    <w:tmpl w:val="674505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68F21BE"/>
    <w:multiLevelType w:val="hybridMultilevel"/>
    <w:tmpl w:val="AD8EBF6C"/>
    <w:lvl w:ilvl="0" w:tplc="89A2A05E">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7DF15B98"/>
    <w:multiLevelType w:val="multilevel"/>
    <w:tmpl w:val="7DF15B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8"/>
  </w:num>
  <w:num w:numId="5">
    <w:abstractNumId w:val="10"/>
  </w:num>
  <w:num w:numId="6">
    <w:abstractNumId w:val="11"/>
  </w:num>
  <w:num w:numId="7">
    <w:abstractNumId w:val="5"/>
  </w:num>
  <w:num w:numId="8">
    <w:abstractNumId w:val="4"/>
  </w:num>
  <w:num w:numId="9">
    <w:abstractNumId w:val="6"/>
  </w:num>
  <w:num w:numId="10">
    <w:abstractNumId w:val="9"/>
  </w:num>
  <w:num w:numId="11">
    <w:abstractNumId w:val="7"/>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0E9"/>
    <w:rsid w:val="00000CAA"/>
    <w:rsid w:val="00052597"/>
    <w:rsid w:val="000C55E6"/>
    <w:rsid w:val="000C5ACB"/>
    <w:rsid w:val="000D4FC1"/>
    <w:rsid w:val="000D789C"/>
    <w:rsid w:val="000E19E5"/>
    <w:rsid w:val="000E714A"/>
    <w:rsid w:val="001005BE"/>
    <w:rsid w:val="0011083C"/>
    <w:rsid w:val="00111587"/>
    <w:rsid w:val="001203B4"/>
    <w:rsid w:val="001379A9"/>
    <w:rsid w:val="00155C53"/>
    <w:rsid w:val="00173CD1"/>
    <w:rsid w:val="00187419"/>
    <w:rsid w:val="00187F92"/>
    <w:rsid w:val="001A2813"/>
    <w:rsid w:val="001B3E8F"/>
    <w:rsid w:val="001F0895"/>
    <w:rsid w:val="0028689D"/>
    <w:rsid w:val="002E0A16"/>
    <w:rsid w:val="002E5CD5"/>
    <w:rsid w:val="002E6471"/>
    <w:rsid w:val="00345C81"/>
    <w:rsid w:val="00380A3D"/>
    <w:rsid w:val="003B2792"/>
    <w:rsid w:val="003D09DA"/>
    <w:rsid w:val="003D0C9E"/>
    <w:rsid w:val="003F3D36"/>
    <w:rsid w:val="003F79BB"/>
    <w:rsid w:val="00446D30"/>
    <w:rsid w:val="004B0202"/>
    <w:rsid w:val="004F0482"/>
    <w:rsid w:val="005279D1"/>
    <w:rsid w:val="0055044C"/>
    <w:rsid w:val="005A1808"/>
    <w:rsid w:val="005D60E9"/>
    <w:rsid w:val="005E7571"/>
    <w:rsid w:val="00614550"/>
    <w:rsid w:val="00662A24"/>
    <w:rsid w:val="00742182"/>
    <w:rsid w:val="0074415D"/>
    <w:rsid w:val="00755185"/>
    <w:rsid w:val="007A0697"/>
    <w:rsid w:val="007D52C6"/>
    <w:rsid w:val="0081385E"/>
    <w:rsid w:val="00836739"/>
    <w:rsid w:val="008617F7"/>
    <w:rsid w:val="0089486F"/>
    <w:rsid w:val="008A6189"/>
    <w:rsid w:val="008D221E"/>
    <w:rsid w:val="008D4ABA"/>
    <w:rsid w:val="008D5709"/>
    <w:rsid w:val="008E0A72"/>
    <w:rsid w:val="008E13DA"/>
    <w:rsid w:val="008F0DB7"/>
    <w:rsid w:val="00904E02"/>
    <w:rsid w:val="00971CCE"/>
    <w:rsid w:val="009B7171"/>
    <w:rsid w:val="009C0568"/>
    <w:rsid w:val="00AD1AAC"/>
    <w:rsid w:val="00B14DCD"/>
    <w:rsid w:val="00B17067"/>
    <w:rsid w:val="00B5321C"/>
    <w:rsid w:val="00B70EE8"/>
    <w:rsid w:val="00BE7DBE"/>
    <w:rsid w:val="00C00B3C"/>
    <w:rsid w:val="00C10E94"/>
    <w:rsid w:val="00C27EF2"/>
    <w:rsid w:val="00C35679"/>
    <w:rsid w:val="00C8076F"/>
    <w:rsid w:val="00C86AE8"/>
    <w:rsid w:val="00D70863"/>
    <w:rsid w:val="00DC5314"/>
    <w:rsid w:val="00DC6E2C"/>
    <w:rsid w:val="00E0314E"/>
    <w:rsid w:val="00E17E7E"/>
    <w:rsid w:val="00E3335D"/>
    <w:rsid w:val="00E50C92"/>
    <w:rsid w:val="00E94227"/>
    <w:rsid w:val="00EA1370"/>
    <w:rsid w:val="00EB5472"/>
    <w:rsid w:val="00EC1ED0"/>
    <w:rsid w:val="00EE3C84"/>
    <w:rsid w:val="00EF14AF"/>
    <w:rsid w:val="00F0596C"/>
    <w:rsid w:val="00F17718"/>
    <w:rsid w:val="00F40CBB"/>
    <w:rsid w:val="00F647C9"/>
    <w:rsid w:val="00FA416C"/>
    <w:rsid w:val="00FB4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70924"/>
  <w15:docId w15:val="{34D83C55-5B2A-4D1A-8852-3B144AB89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0E9"/>
    <w:pPr>
      <w:spacing w:after="160" w:line="259" w:lineRule="auto"/>
      <w:jc w:val="left"/>
    </w:pPr>
    <w:rPr>
      <w:rFonts w:asciiTheme="minorHAnsi" w:hAnsiTheme="minorHAnsi"/>
      <w:sz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0E9"/>
    <w:pPr>
      <w:ind w:left="720"/>
      <w:contextualSpacing/>
    </w:pPr>
  </w:style>
  <w:style w:type="paragraph" w:styleId="Header">
    <w:name w:val="header"/>
    <w:basedOn w:val="Normal"/>
    <w:link w:val="HeaderChar"/>
    <w:uiPriority w:val="99"/>
    <w:unhideWhenUsed/>
    <w:rsid w:val="005D6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0E9"/>
    <w:rPr>
      <w:rFonts w:asciiTheme="minorHAnsi" w:hAnsiTheme="minorHAnsi"/>
      <w:sz w:val="22"/>
      <w:lang w:val="vi-VN"/>
    </w:rPr>
  </w:style>
  <w:style w:type="paragraph" w:styleId="Footer">
    <w:name w:val="footer"/>
    <w:basedOn w:val="Normal"/>
    <w:link w:val="FooterChar"/>
    <w:uiPriority w:val="99"/>
    <w:unhideWhenUsed/>
    <w:rsid w:val="005D6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0E9"/>
    <w:rPr>
      <w:rFonts w:asciiTheme="minorHAnsi" w:hAnsiTheme="minorHAnsi"/>
      <w:sz w:val="22"/>
      <w:lang w:val="vi-VN"/>
    </w:rPr>
  </w:style>
  <w:style w:type="character" w:styleId="Hyperlink">
    <w:name w:val="Hyperlink"/>
    <w:basedOn w:val="DefaultParagraphFont"/>
    <w:uiPriority w:val="99"/>
    <w:unhideWhenUsed/>
    <w:rsid w:val="005D60E9"/>
    <w:rPr>
      <w:color w:val="0000FF"/>
      <w:u w:val="single"/>
    </w:rPr>
  </w:style>
  <w:style w:type="paragraph" w:styleId="BodyTextIndent">
    <w:name w:val="Body Text Indent"/>
    <w:basedOn w:val="Normal"/>
    <w:link w:val="BodyTextIndentChar"/>
    <w:uiPriority w:val="99"/>
    <w:unhideWhenUsed/>
    <w:rsid w:val="005D60E9"/>
    <w:pPr>
      <w:spacing w:after="120" w:line="276" w:lineRule="auto"/>
      <w:ind w:left="283"/>
    </w:pPr>
    <w:rPr>
      <w:rFonts w:ascii="Calibri" w:eastAsia="Calibri" w:hAnsi="Calibri" w:cs="Times New Roman"/>
      <w:lang w:val="en-GB"/>
    </w:rPr>
  </w:style>
  <w:style w:type="character" w:customStyle="1" w:styleId="BodyTextIndentChar">
    <w:name w:val="Body Text Indent Char"/>
    <w:basedOn w:val="DefaultParagraphFont"/>
    <w:link w:val="BodyTextIndent"/>
    <w:uiPriority w:val="99"/>
    <w:rsid w:val="005D60E9"/>
    <w:rPr>
      <w:rFonts w:ascii="Calibri" w:eastAsia="Calibri" w:hAnsi="Calibri" w:cs="Times New Roman"/>
      <w:sz w:val="22"/>
      <w:lang w:val="en-GB"/>
    </w:rPr>
  </w:style>
  <w:style w:type="paragraph" w:styleId="BalloonText">
    <w:name w:val="Balloon Text"/>
    <w:basedOn w:val="Normal"/>
    <w:link w:val="BalloonTextChar"/>
    <w:uiPriority w:val="99"/>
    <w:semiHidden/>
    <w:unhideWhenUsed/>
    <w:rsid w:val="00F64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7C9"/>
    <w:rPr>
      <w:rFonts w:ascii="Tahoma" w:hAnsi="Tahoma" w:cs="Tahoma"/>
      <w:sz w:val="16"/>
      <w:szCs w:val="16"/>
      <w:lang w:val="vi-VN"/>
    </w:rPr>
  </w:style>
  <w:style w:type="character" w:styleId="FootnoteReference">
    <w:name w:val="footnote reference"/>
    <w:uiPriority w:val="99"/>
    <w:unhideWhenUsed/>
    <w:rsid w:val="004B0202"/>
    <w:rPr>
      <w:vertAlign w:val="superscript"/>
    </w:rPr>
  </w:style>
  <w:style w:type="paragraph" w:styleId="FootnoteText">
    <w:name w:val="footnote text"/>
    <w:basedOn w:val="Normal"/>
    <w:link w:val="FootnoteTextChar"/>
    <w:uiPriority w:val="99"/>
    <w:unhideWhenUsed/>
    <w:rsid w:val="004B0202"/>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4B0202"/>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3708</Words>
  <Characters>21140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cp:revision>
  <cp:lastPrinted>2023-03-17T07:30:00Z</cp:lastPrinted>
  <dcterms:created xsi:type="dcterms:W3CDTF">2023-03-17T08:16:00Z</dcterms:created>
  <dcterms:modified xsi:type="dcterms:W3CDTF">2023-03-19T02:36:00Z</dcterms:modified>
</cp:coreProperties>
</file>