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3150"/>
        <w:gridCol w:w="6206"/>
      </w:tblGrid>
      <w:tr w:rsidR="007D25D3" w:rsidRPr="007D25D3" w:rsidTr="006C125B">
        <w:trPr>
          <w:trHeight w:val="965"/>
        </w:trPr>
        <w:tc>
          <w:tcPr>
            <w:tcW w:w="3150" w:type="dxa"/>
            <w:hideMark/>
          </w:tcPr>
          <w:p w:rsidR="00892792" w:rsidRPr="007D25D3" w:rsidRDefault="005C6BCB" w:rsidP="005C6BCB">
            <w:pPr>
              <w:widowControl w:val="0"/>
              <w:adjustRightInd w:val="0"/>
              <w:spacing w:after="0" w:line="240" w:lineRule="auto"/>
              <w:jc w:val="center"/>
              <w:textAlignment w:val="baseline"/>
              <w:rPr>
                <w:rFonts w:eastAsia="SimSun" w:cs="Times New Roman"/>
                <w:b/>
                <w:bCs/>
                <w:color w:val="000000" w:themeColor="text1"/>
                <w:sz w:val="30"/>
                <w:szCs w:val="32"/>
                <w:lang w:eastAsia="zh-CN"/>
              </w:rPr>
            </w:pPr>
            <w:r w:rsidRPr="007D25D3">
              <w:rPr>
                <w:rFonts w:eastAsia="SimSun" w:cs="Times New Roman"/>
                <w:b/>
                <w:bCs/>
                <w:color w:val="000000" w:themeColor="text1"/>
                <w:sz w:val="30"/>
                <w:szCs w:val="32"/>
                <w:lang w:eastAsia="zh-CN"/>
              </w:rPr>
              <w:t>TỈNH ỦY PHÚ YÊN</w:t>
            </w:r>
          </w:p>
          <w:p w:rsidR="00270352" w:rsidRPr="007D25D3" w:rsidRDefault="005C6BCB" w:rsidP="005C6BCB">
            <w:pPr>
              <w:widowControl w:val="0"/>
              <w:adjustRightInd w:val="0"/>
              <w:spacing w:after="0" w:line="240" w:lineRule="auto"/>
              <w:jc w:val="center"/>
              <w:textAlignment w:val="baseline"/>
              <w:rPr>
                <w:rFonts w:eastAsia="SimSun" w:cs="Times New Roman"/>
                <w:b/>
                <w:bCs/>
                <w:color w:val="000000" w:themeColor="text1"/>
                <w:sz w:val="30"/>
                <w:szCs w:val="32"/>
                <w:lang w:eastAsia="zh-CN"/>
              </w:rPr>
            </w:pPr>
            <w:r w:rsidRPr="007D25D3">
              <w:rPr>
                <w:rFonts w:eastAsia="SimSun" w:cs="Times New Roman"/>
                <w:color w:val="000000" w:themeColor="text1"/>
                <w:sz w:val="28"/>
                <w:szCs w:val="32"/>
                <w:lang w:eastAsia="zh-CN"/>
              </w:rPr>
              <w:t>*</w:t>
            </w:r>
          </w:p>
          <w:p w:rsidR="005C6BCB" w:rsidRPr="007D25D3" w:rsidRDefault="005C6BCB" w:rsidP="005D6B22">
            <w:pPr>
              <w:widowControl w:val="0"/>
              <w:adjustRightInd w:val="0"/>
              <w:spacing w:after="0" w:line="240" w:lineRule="auto"/>
              <w:jc w:val="center"/>
              <w:textAlignment w:val="baseline"/>
              <w:rPr>
                <w:rFonts w:eastAsia="SimSun" w:cs="Times New Roman"/>
                <w:b/>
                <w:bCs/>
                <w:i/>
                <w:color w:val="000000" w:themeColor="text1"/>
                <w:szCs w:val="24"/>
                <w:lang w:eastAsia="zh-CN"/>
              </w:rPr>
            </w:pPr>
            <w:r w:rsidRPr="007D25D3">
              <w:rPr>
                <w:rFonts w:eastAsia="SimSun" w:cs="Times New Roman"/>
                <w:color w:val="000000" w:themeColor="text1"/>
                <w:sz w:val="28"/>
                <w:szCs w:val="32"/>
                <w:lang w:eastAsia="zh-CN"/>
              </w:rPr>
              <w:t>Số</w:t>
            </w:r>
            <w:r w:rsidR="00270352" w:rsidRPr="007D25D3">
              <w:rPr>
                <w:rFonts w:eastAsia="SimSun" w:cs="Times New Roman"/>
                <w:color w:val="000000" w:themeColor="text1"/>
                <w:sz w:val="28"/>
                <w:szCs w:val="32"/>
                <w:lang w:eastAsia="zh-CN"/>
              </w:rPr>
              <w:t xml:space="preserve"> </w:t>
            </w:r>
            <w:r w:rsidR="005D6B22" w:rsidRPr="007D25D3">
              <w:rPr>
                <w:rFonts w:eastAsia="SimSun" w:cs="Times New Roman"/>
                <w:color w:val="000000" w:themeColor="text1"/>
                <w:sz w:val="28"/>
                <w:szCs w:val="32"/>
                <w:lang w:eastAsia="zh-CN"/>
              </w:rPr>
              <w:t xml:space="preserve">     </w:t>
            </w:r>
            <w:r w:rsidR="00D438C0" w:rsidRPr="007D25D3">
              <w:rPr>
                <w:rFonts w:eastAsia="SimSun" w:cs="Times New Roman"/>
                <w:color w:val="000000" w:themeColor="text1"/>
                <w:sz w:val="28"/>
                <w:szCs w:val="32"/>
                <w:lang w:eastAsia="zh-CN"/>
              </w:rPr>
              <w:t xml:space="preserve"> </w:t>
            </w:r>
            <w:r w:rsidR="005D6B22" w:rsidRPr="007D25D3">
              <w:rPr>
                <w:rFonts w:eastAsia="SimSun" w:cs="Times New Roman"/>
                <w:color w:val="000000" w:themeColor="text1"/>
                <w:sz w:val="28"/>
                <w:szCs w:val="32"/>
                <w:lang w:eastAsia="zh-CN"/>
              </w:rPr>
              <w:t>-BC</w:t>
            </w:r>
            <w:r w:rsidRPr="007D25D3">
              <w:rPr>
                <w:rFonts w:eastAsia="SimSun" w:cs="Times New Roman"/>
                <w:color w:val="000000" w:themeColor="text1"/>
                <w:sz w:val="28"/>
                <w:szCs w:val="32"/>
                <w:lang w:eastAsia="zh-CN"/>
              </w:rPr>
              <w:t>/TU</w:t>
            </w:r>
          </w:p>
        </w:tc>
        <w:tc>
          <w:tcPr>
            <w:tcW w:w="6206" w:type="dxa"/>
          </w:tcPr>
          <w:p w:rsidR="005C6BCB" w:rsidRPr="007D25D3" w:rsidRDefault="005C6BCB" w:rsidP="005C6BCB">
            <w:pPr>
              <w:widowControl w:val="0"/>
              <w:adjustRightInd w:val="0"/>
              <w:spacing w:after="0" w:line="240" w:lineRule="auto"/>
              <w:jc w:val="right"/>
              <w:textAlignment w:val="baseline"/>
              <w:rPr>
                <w:rFonts w:eastAsia="SimSun" w:cs="Times New Roman"/>
                <w:b/>
                <w:color w:val="000000" w:themeColor="text1"/>
                <w:sz w:val="30"/>
                <w:szCs w:val="32"/>
                <w:u w:val="single"/>
                <w:lang w:eastAsia="zh-CN"/>
              </w:rPr>
            </w:pPr>
            <w:r w:rsidRPr="007D25D3">
              <w:rPr>
                <w:rFonts w:eastAsia="SimSun" w:cs="Times New Roman"/>
                <w:b/>
                <w:color w:val="000000" w:themeColor="text1"/>
                <w:sz w:val="30"/>
                <w:szCs w:val="32"/>
                <w:u w:val="single"/>
                <w:lang w:eastAsia="zh-CN"/>
              </w:rPr>
              <w:t>ĐẢNG CỘNG SẢN VIỆT NAM</w:t>
            </w:r>
          </w:p>
          <w:p w:rsidR="005C6BCB" w:rsidRPr="007D25D3" w:rsidRDefault="005C6BCB" w:rsidP="005C6BCB">
            <w:pPr>
              <w:widowControl w:val="0"/>
              <w:adjustRightInd w:val="0"/>
              <w:spacing w:after="0" w:line="240" w:lineRule="auto"/>
              <w:jc w:val="right"/>
              <w:textAlignment w:val="baseline"/>
              <w:rPr>
                <w:rFonts w:eastAsia="SimSun" w:cs="Times New Roman"/>
                <w:color w:val="000000" w:themeColor="text1"/>
                <w:sz w:val="4"/>
                <w:szCs w:val="6"/>
                <w:lang w:eastAsia="zh-CN"/>
              </w:rPr>
            </w:pPr>
          </w:p>
          <w:p w:rsidR="005C6BCB" w:rsidRPr="007D25D3" w:rsidRDefault="005C6BCB" w:rsidP="005D6B22">
            <w:pPr>
              <w:widowControl w:val="0"/>
              <w:adjustRightInd w:val="0"/>
              <w:spacing w:after="0" w:line="240" w:lineRule="auto"/>
              <w:jc w:val="right"/>
              <w:textAlignment w:val="baseline"/>
              <w:rPr>
                <w:rFonts w:eastAsia="SimSun" w:cs="Times New Roman"/>
                <w:color w:val="000000" w:themeColor="text1"/>
                <w:sz w:val="28"/>
                <w:szCs w:val="32"/>
                <w:lang w:eastAsia="zh-CN"/>
              </w:rPr>
            </w:pPr>
            <w:r w:rsidRPr="007D25D3">
              <w:rPr>
                <w:rFonts w:eastAsia="SimSun" w:cs="Times New Roman"/>
                <w:i/>
                <w:color w:val="000000" w:themeColor="text1"/>
                <w:sz w:val="28"/>
                <w:szCs w:val="32"/>
                <w:lang w:eastAsia="zh-CN"/>
              </w:rPr>
              <w:t xml:space="preserve">    </w:t>
            </w:r>
            <w:r w:rsidR="003B5DEB" w:rsidRPr="007D25D3">
              <w:rPr>
                <w:rFonts w:eastAsia="SimSun" w:cs="Times New Roman"/>
                <w:i/>
                <w:color w:val="000000" w:themeColor="text1"/>
                <w:sz w:val="28"/>
                <w:szCs w:val="32"/>
                <w:lang w:eastAsia="zh-CN"/>
              </w:rPr>
              <w:t xml:space="preserve">                Phú Yên, ngày</w:t>
            </w:r>
            <w:r w:rsidR="00780B22" w:rsidRPr="007D25D3">
              <w:rPr>
                <w:rFonts w:eastAsia="SimSun" w:cs="Times New Roman"/>
                <w:i/>
                <w:color w:val="000000" w:themeColor="text1"/>
                <w:sz w:val="28"/>
                <w:szCs w:val="32"/>
                <w:lang w:eastAsia="zh-CN"/>
              </w:rPr>
              <w:t xml:space="preserve"> </w:t>
            </w:r>
            <w:r w:rsidR="005D6B22" w:rsidRPr="007D25D3">
              <w:rPr>
                <w:rFonts w:eastAsia="SimSun" w:cs="Times New Roman"/>
                <w:i/>
                <w:color w:val="000000" w:themeColor="text1"/>
                <w:sz w:val="28"/>
                <w:szCs w:val="32"/>
                <w:lang w:eastAsia="zh-CN"/>
              </w:rPr>
              <w:t xml:space="preserve">    </w:t>
            </w:r>
            <w:r w:rsidR="003B5DEB" w:rsidRPr="007D25D3">
              <w:rPr>
                <w:rFonts w:eastAsia="SimSun" w:cs="Times New Roman"/>
                <w:i/>
                <w:color w:val="000000" w:themeColor="text1"/>
                <w:sz w:val="28"/>
                <w:szCs w:val="32"/>
                <w:lang w:eastAsia="zh-CN"/>
              </w:rPr>
              <w:t xml:space="preserve"> tháng</w:t>
            </w:r>
            <w:r w:rsidRPr="007D25D3">
              <w:rPr>
                <w:rFonts w:eastAsia="SimSun" w:cs="Times New Roman"/>
                <w:i/>
                <w:color w:val="000000" w:themeColor="text1"/>
                <w:sz w:val="28"/>
                <w:szCs w:val="32"/>
                <w:lang w:eastAsia="zh-CN"/>
              </w:rPr>
              <w:t xml:space="preserve"> </w:t>
            </w:r>
            <w:r w:rsidR="00D438C0" w:rsidRPr="007D25D3">
              <w:rPr>
                <w:rFonts w:eastAsia="SimSun" w:cs="Times New Roman"/>
                <w:i/>
                <w:color w:val="000000" w:themeColor="text1"/>
                <w:sz w:val="28"/>
                <w:szCs w:val="32"/>
                <w:lang w:eastAsia="zh-CN"/>
              </w:rPr>
              <w:t>0</w:t>
            </w:r>
            <w:r w:rsidR="005D6B22" w:rsidRPr="007D25D3">
              <w:rPr>
                <w:rFonts w:eastAsia="SimSun" w:cs="Times New Roman"/>
                <w:i/>
                <w:color w:val="000000" w:themeColor="text1"/>
                <w:sz w:val="28"/>
                <w:szCs w:val="32"/>
                <w:lang w:eastAsia="zh-CN"/>
              </w:rPr>
              <w:t>4</w:t>
            </w:r>
            <w:r w:rsidRPr="007D25D3">
              <w:rPr>
                <w:rFonts w:eastAsia="SimSun" w:cs="Times New Roman"/>
                <w:i/>
                <w:color w:val="000000" w:themeColor="text1"/>
                <w:sz w:val="28"/>
                <w:szCs w:val="32"/>
                <w:lang w:eastAsia="zh-CN"/>
              </w:rPr>
              <w:t xml:space="preserve"> năm 202</w:t>
            </w:r>
            <w:r w:rsidR="00D438C0" w:rsidRPr="007D25D3">
              <w:rPr>
                <w:rFonts w:eastAsia="SimSun" w:cs="Times New Roman"/>
                <w:i/>
                <w:color w:val="000000" w:themeColor="text1"/>
                <w:sz w:val="28"/>
                <w:szCs w:val="32"/>
                <w:lang w:eastAsia="zh-CN"/>
              </w:rPr>
              <w:t>3</w:t>
            </w:r>
          </w:p>
        </w:tc>
      </w:tr>
    </w:tbl>
    <w:p w:rsidR="001B63A6" w:rsidRPr="007D25D3" w:rsidRDefault="00AA7DC7" w:rsidP="002C2312">
      <w:pPr>
        <w:widowControl w:val="0"/>
        <w:spacing w:after="0" w:line="240" w:lineRule="auto"/>
        <w:jc w:val="center"/>
        <w:rPr>
          <w:rFonts w:eastAsia="Times New Roman" w:cs="Times New Roman"/>
          <w:iCs/>
          <w:color w:val="000000" w:themeColor="text1"/>
          <w:sz w:val="28"/>
          <w:szCs w:val="28"/>
          <w:lang w:eastAsia="vi-VN" w:bidi="vi-VN"/>
        </w:rPr>
      </w:pPr>
      <w:r w:rsidRPr="007D25D3">
        <w:rPr>
          <w:rFonts w:eastAsia="Times New Roman" w:cs="Times New Roman"/>
          <w:b/>
          <w:iCs/>
          <w:color w:val="000000" w:themeColor="text1"/>
          <w:sz w:val="32"/>
          <w:szCs w:val="30"/>
          <w:lang w:eastAsia="vi-VN" w:bidi="vi-VN"/>
        </w:rPr>
        <w:t>BÁO CÁO</w:t>
      </w:r>
    </w:p>
    <w:p w:rsidR="00DA5428" w:rsidRPr="007D25D3" w:rsidRDefault="005C6BCB" w:rsidP="002C2312">
      <w:pPr>
        <w:widowControl w:val="0"/>
        <w:spacing w:after="0" w:line="240" w:lineRule="auto"/>
        <w:jc w:val="center"/>
        <w:rPr>
          <w:rFonts w:eastAsia="Times New Roman" w:cs="Times New Roman"/>
          <w:b/>
          <w:color w:val="000000" w:themeColor="text1"/>
          <w:sz w:val="28"/>
          <w:szCs w:val="28"/>
        </w:rPr>
      </w:pPr>
      <w:r w:rsidRPr="007D25D3">
        <w:rPr>
          <w:rFonts w:eastAsia="Times New Roman" w:cs="Times New Roman"/>
          <w:b/>
          <w:color w:val="000000" w:themeColor="text1"/>
          <w:sz w:val="28"/>
          <w:szCs w:val="28"/>
          <w:lang w:eastAsia="vi-VN" w:bidi="vi-VN"/>
        </w:rPr>
        <w:t xml:space="preserve">sơ kết 05 năm thực hiện </w:t>
      </w:r>
      <w:r w:rsidRPr="007D25D3">
        <w:rPr>
          <w:rFonts w:eastAsia="Times New Roman" w:cs="Times New Roman"/>
          <w:b/>
          <w:color w:val="000000" w:themeColor="text1"/>
          <w:sz w:val="28"/>
          <w:szCs w:val="28"/>
        </w:rPr>
        <w:t>Chỉ thị số 2</w:t>
      </w:r>
      <w:r w:rsidR="00D438C0" w:rsidRPr="007D25D3">
        <w:rPr>
          <w:rFonts w:eastAsia="Times New Roman" w:cs="Times New Roman"/>
          <w:b/>
          <w:color w:val="000000" w:themeColor="text1"/>
          <w:sz w:val="28"/>
          <w:szCs w:val="28"/>
        </w:rPr>
        <w:t>3</w:t>
      </w:r>
      <w:r w:rsidRPr="007D25D3">
        <w:rPr>
          <w:rFonts w:eastAsia="Times New Roman" w:cs="Times New Roman"/>
          <w:b/>
          <w:color w:val="000000" w:themeColor="text1"/>
          <w:sz w:val="28"/>
          <w:szCs w:val="28"/>
        </w:rPr>
        <w:t xml:space="preserve">-CT/TW của Ban Bí thư </w:t>
      </w:r>
    </w:p>
    <w:p w:rsidR="00DA5428" w:rsidRPr="007D25D3" w:rsidRDefault="005C6BCB" w:rsidP="002C2312">
      <w:pPr>
        <w:widowControl w:val="0"/>
        <w:spacing w:after="0" w:line="240" w:lineRule="auto"/>
        <w:jc w:val="center"/>
        <w:rPr>
          <w:rFonts w:eastAsia="Times New Roman"/>
          <w:b/>
          <w:color w:val="000000" w:themeColor="text1"/>
          <w:sz w:val="28"/>
          <w:szCs w:val="28"/>
        </w:rPr>
      </w:pPr>
      <w:r w:rsidRPr="007D25D3">
        <w:rPr>
          <w:rFonts w:eastAsia="Times New Roman" w:cs="Times New Roman"/>
          <w:b/>
          <w:color w:val="000000" w:themeColor="text1"/>
          <w:sz w:val="28"/>
          <w:szCs w:val="28"/>
        </w:rPr>
        <w:t xml:space="preserve">về </w:t>
      </w:r>
      <w:r w:rsidRPr="007D25D3">
        <w:rPr>
          <w:rFonts w:eastAsia="Times New Roman"/>
          <w:b/>
          <w:color w:val="000000" w:themeColor="text1"/>
          <w:sz w:val="28"/>
          <w:szCs w:val="28"/>
        </w:rPr>
        <w:t>“</w:t>
      </w:r>
      <w:r w:rsidR="004C1DCC" w:rsidRPr="007D25D3">
        <w:rPr>
          <w:rFonts w:eastAsia="Times New Roman"/>
          <w:b/>
          <w:color w:val="000000" w:themeColor="text1"/>
          <w:sz w:val="28"/>
          <w:szCs w:val="28"/>
        </w:rPr>
        <w:t>T</w:t>
      </w:r>
      <w:r w:rsidRPr="007D25D3">
        <w:rPr>
          <w:rFonts w:eastAsia="Times New Roman"/>
          <w:b/>
          <w:color w:val="000000" w:themeColor="text1"/>
          <w:sz w:val="28"/>
          <w:szCs w:val="28"/>
        </w:rPr>
        <w:t>iếp tục</w:t>
      </w:r>
      <w:r w:rsidR="00D438C0" w:rsidRPr="007D25D3">
        <w:rPr>
          <w:rFonts w:eastAsia="Times New Roman"/>
          <w:b/>
          <w:color w:val="000000" w:themeColor="text1"/>
          <w:sz w:val="28"/>
          <w:szCs w:val="28"/>
        </w:rPr>
        <w:t xml:space="preserve"> đổi mới, nâng cao chất lượng, hiệu quả học tập, nghiên cứu, </w:t>
      </w:r>
    </w:p>
    <w:p w:rsidR="00DA5428" w:rsidRPr="007D25D3" w:rsidRDefault="00D438C0" w:rsidP="002C2312">
      <w:pPr>
        <w:widowControl w:val="0"/>
        <w:spacing w:after="0" w:line="240" w:lineRule="auto"/>
        <w:jc w:val="center"/>
        <w:rPr>
          <w:rFonts w:eastAsia="Times New Roman"/>
          <w:b/>
          <w:color w:val="000000" w:themeColor="text1"/>
          <w:sz w:val="28"/>
          <w:szCs w:val="28"/>
        </w:rPr>
      </w:pPr>
      <w:r w:rsidRPr="007D25D3">
        <w:rPr>
          <w:rFonts w:eastAsia="Times New Roman"/>
          <w:b/>
          <w:color w:val="000000" w:themeColor="text1"/>
          <w:sz w:val="28"/>
          <w:szCs w:val="28"/>
        </w:rPr>
        <w:t xml:space="preserve">vận dụng và phát triển chủ nghĩa Mác </w:t>
      </w:r>
      <w:r w:rsidR="004C6C37" w:rsidRPr="007D25D3">
        <w:rPr>
          <w:rFonts w:eastAsia="Times New Roman"/>
          <w:b/>
          <w:color w:val="000000" w:themeColor="text1"/>
          <w:sz w:val="28"/>
          <w:szCs w:val="28"/>
        </w:rPr>
        <w:t>-</w:t>
      </w:r>
      <w:r w:rsidRPr="007D25D3">
        <w:rPr>
          <w:rFonts w:eastAsia="Times New Roman"/>
          <w:b/>
          <w:color w:val="000000" w:themeColor="text1"/>
          <w:sz w:val="28"/>
          <w:szCs w:val="28"/>
        </w:rPr>
        <w:t xml:space="preserve"> Lênin, tư tưởng Hồ Chí Minh</w:t>
      </w:r>
    </w:p>
    <w:p w:rsidR="00D438C0" w:rsidRPr="007D25D3" w:rsidRDefault="00D438C0" w:rsidP="002C2312">
      <w:pPr>
        <w:widowControl w:val="0"/>
        <w:spacing w:after="0" w:line="240" w:lineRule="auto"/>
        <w:jc w:val="center"/>
        <w:rPr>
          <w:rFonts w:eastAsia="Times New Roman"/>
          <w:b/>
          <w:color w:val="000000" w:themeColor="text1"/>
          <w:sz w:val="28"/>
          <w:szCs w:val="28"/>
        </w:rPr>
      </w:pPr>
      <w:r w:rsidRPr="007D25D3">
        <w:rPr>
          <w:rFonts w:eastAsia="Times New Roman"/>
          <w:b/>
          <w:color w:val="000000" w:themeColor="text1"/>
          <w:sz w:val="28"/>
          <w:szCs w:val="28"/>
        </w:rPr>
        <w:t xml:space="preserve"> trong tình hình mới”</w:t>
      </w:r>
    </w:p>
    <w:p w:rsidR="005C6BCB" w:rsidRPr="007D25D3" w:rsidRDefault="005C6BCB" w:rsidP="002C2312">
      <w:pPr>
        <w:widowControl w:val="0"/>
        <w:spacing w:after="120" w:line="240" w:lineRule="auto"/>
        <w:jc w:val="center"/>
        <w:rPr>
          <w:rFonts w:eastAsia="Times New Roman" w:cs="Times New Roman"/>
          <w:color w:val="000000" w:themeColor="text1"/>
          <w:sz w:val="28"/>
          <w:szCs w:val="28"/>
        </w:rPr>
      </w:pPr>
      <w:r w:rsidRPr="007D25D3">
        <w:rPr>
          <w:rFonts w:eastAsia="Times New Roman" w:cs="Times New Roman"/>
          <w:color w:val="000000" w:themeColor="text1"/>
          <w:sz w:val="28"/>
          <w:szCs w:val="28"/>
        </w:rPr>
        <w:t>-----</w:t>
      </w:r>
    </w:p>
    <w:p w:rsidR="005C6BCB" w:rsidRDefault="005C6BCB" w:rsidP="00780B22">
      <w:pPr>
        <w:widowControl w:val="0"/>
        <w:shd w:val="clear" w:color="auto" w:fill="FFFFFF"/>
        <w:tabs>
          <w:tab w:val="left" w:pos="2989"/>
        </w:tabs>
        <w:spacing w:before="120" w:after="120" w:line="240" w:lineRule="auto"/>
        <w:ind w:firstLine="567"/>
        <w:jc w:val="both"/>
        <w:rPr>
          <w:rFonts w:eastAsia="Times New Roman" w:cs="Times New Roman"/>
          <w:color w:val="000000" w:themeColor="text1"/>
          <w:sz w:val="28"/>
          <w:szCs w:val="28"/>
        </w:rPr>
      </w:pPr>
      <w:r w:rsidRPr="007D25D3">
        <w:rPr>
          <w:rFonts w:eastAsia="Times New Roman" w:cs="Times New Roman"/>
          <w:color w:val="000000" w:themeColor="text1"/>
          <w:sz w:val="28"/>
          <w:szCs w:val="28"/>
        </w:rPr>
        <w:t xml:space="preserve">Thực hiện Hướng dẫn số </w:t>
      </w:r>
      <w:r w:rsidR="00D438C0" w:rsidRPr="007D25D3">
        <w:rPr>
          <w:rFonts w:eastAsia="Times New Roman" w:cs="Times New Roman"/>
          <w:color w:val="000000" w:themeColor="text1"/>
          <w:sz w:val="28"/>
          <w:szCs w:val="28"/>
        </w:rPr>
        <w:t>92</w:t>
      </w:r>
      <w:r w:rsidRPr="007D25D3">
        <w:rPr>
          <w:rFonts w:eastAsia="Times New Roman" w:cs="Times New Roman"/>
          <w:color w:val="000000" w:themeColor="text1"/>
          <w:sz w:val="28"/>
          <w:szCs w:val="28"/>
        </w:rPr>
        <w:t xml:space="preserve">-HD/BTGTW, ngày </w:t>
      </w:r>
      <w:r w:rsidR="00D438C0" w:rsidRPr="007D25D3">
        <w:rPr>
          <w:rFonts w:eastAsia="Times New Roman" w:cs="Times New Roman"/>
          <w:color w:val="000000" w:themeColor="text1"/>
          <w:sz w:val="28"/>
          <w:szCs w:val="28"/>
        </w:rPr>
        <w:t>19</w:t>
      </w:r>
      <w:r w:rsidRPr="007D25D3">
        <w:rPr>
          <w:rFonts w:eastAsia="Times New Roman" w:cs="Times New Roman"/>
          <w:color w:val="000000" w:themeColor="text1"/>
          <w:sz w:val="28"/>
          <w:szCs w:val="28"/>
        </w:rPr>
        <w:t>/</w:t>
      </w:r>
      <w:r w:rsidR="00D438C0" w:rsidRPr="007D25D3">
        <w:rPr>
          <w:rFonts w:eastAsia="Times New Roman" w:cs="Times New Roman"/>
          <w:color w:val="000000" w:themeColor="text1"/>
          <w:sz w:val="28"/>
          <w:szCs w:val="28"/>
        </w:rPr>
        <w:t>01</w:t>
      </w:r>
      <w:r w:rsidRPr="007D25D3">
        <w:rPr>
          <w:rFonts w:eastAsia="Times New Roman" w:cs="Times New Roman"/>
          <w:color w:val="000000" w:themeColor="text1"/>
          <w:sz w:val="28"/>
          <w:szCs w:val="28"/>
        </w:rPr>
        <w:t>/202</w:t>
      </w:r>
      <w:r w:rsidR="00D438C0" w:rsidRPr="007D25D3">
        <w:rPr>
          <w:rFonts w:eastAsia="Times New Roman" w:cs="Times New Roman"/>
          <w:color w:val="000000" w:themeColor="text1"/>
          <w:sz w:val="28"/>
          <w:szCs w:val="28"/>
        </w:rPr>
        <w:t>3</w:t>
      </w:r>
      <w:r w:rsidRPr="007D25D3">
        <w:rPr>
          <w:rFonts w:eastAsia="Times New Roman" w:cs="Times New Roman"/>
          <w:color w:val="000000" w:themeColor="text1"/>
          <w:sz w:val="28"/>
          <w:szCs w:val="28"/>
        </w:rPr>
        <w:t xml:space="preserve"> của Ban Tuyên giáo Trung ương về sơ kết 05 năm thực hiện Chỉ thị số 2</w:t>
      </w:r>
      <w:r w:rsidR="00D438C0" w:rsidRPr="007D25D3">
        <w:rPr>
          <w:rFonts w:eastAsia="Times New Roman" w:cs="Times New Roman"/>
          <w:color w:val="000000" w:themeColor="text1"/>
          <w:sz w:val="28"/>
          <w:szCs w:val="28"/>
        </w:rPr>
        <w:t>3</w:t>
      </w:r>
      <w:r w:rsidRPr="007D25D3">
        <w:rPr>
          <w:rFonts w:eastAsia="Times New Roman" w:cs="Times New Roman"/>
          <w:color w:val="000000" w:themeColor="text1"/>
          <w:sz w:val="28"/>
          <w:szCs w:val="28"/>
        </w:rPr>
        <w:t xml:space="preserve">-CT/TW, </w:t>
      </w:r>
      <w:r w:rsidR="00D438C0" w:rsidRPr="007D25D3">
        <w:rPr>
          <w:rFonts w:eastAsia="Times New Roman" w:cs="Times New Roman"/>
          <w:color w:val="000000" w:themeColor="text1"/>
          <w:sz w:val="28"/>
          <w:szCs w:val="28"/>
        </w:rPr>
        <w:t>ngày 09/02/2018 của Ban Bí thư về “</w:t>
      </w:r>
      <w:r w:rsidR="00843343" w:rsidRPr="007D25D3">
        <w:rPr>
          <w:rFonts w:eastAsia="Times New Roman" w:cs="Times New Roman"/>
          <w:color w:val="000000" w:themeColor="text1"/>
          <w:sz w:val="28"/>
          <w:szCs w:val="28"/>
        </w:rPr>
        <w:t>T</w:t>
      </w:r>
      <w:r w:rsidR="00D438C0" w:rsidRPr="007D25D3">
        <w:rPr>
          <w:rFonts w:eastAsia="Times New Roman" w:cs="Times New Roman"/>
          <w:color w:val="000000" w:themeColor="text1"/>
          <w:sz w:val="28"/>
          <w:szCs w:val="28"/>
        </w:rPr>
        <w:t xml:space="preserve">iếp tục đổi mới, nâng cao chất lượng, hiệu quả học tập, nghiên cứu, vận dụng và phát triển chủ nghĩa Mác - Lênin, tư tưởng Hồ Chí Minh trong tình hình mới” </w:t>
      </w:r>
      <w:r w:rsidRPr="007D25D3">
        <w:rPr>
          <w:rFonts w:eastAsia="Times New Roman" w:cs="Times New Roman"/>
          <w:i/>
          <w:color w:val="000000" w:themeColor="text1"/>
          <w:sz w:val="28"/>
          <w:szCs w:val="28"/>
        </w:rPr>
        <w:t xml:space="preserve">(gọi tắt là Chỉ thị </w:t>
      </w:r>
      <w:r w:rsidR="004556E9" w:rsidRPr="007D25D3">
        <w:rPr>
          <w:rFonts w:eastAsia="Times New Roman" w:cs="Times New Roman"/>
          <w:i/>
          <w:color w:val="000000" w:themeColor="text1"/>
          <w:sz w:val="28"/>
          <w:szCs w:val="28"/>
        </w:rPr>
        <w:t xml:space="preserve">số </w:t>
      </w:r>
      <w:r w:rsidR="00D438C0" w:rsidRPr="007D25D3">
        <w:rPr>
          <w:rFonts w:eastAsia="Times New Roman" w:cs="Times New Roman"/>
          <w:i/>
          <w:color w:val="000000" w:themeColor="text1"/>
          <w:sz w:val="28"/>
          <w:szCs w:val="28"/>
        </w:rPr>
        <w:t>23</w:t>
      </w:r>
      <w:r w:rsidRPr="007D25D3">
        <w:rPr>
          <w:rFonts w:eastAsia="Times New Roman" w:cs="Times New Roman"/>
          <w:i/>
          <w:color w:val="000000" w:themeColor="text1"/>
          <w:sz w:val="28"/>
          <w:szCs w:val="28"/>
        </w:rPr>
        <w:t>-CT/TW)</w:t>
      </w:r>
      <w:r w:rsidRPr="007D25D3">
        <w:rPr>
          <w:rFonts w:eastAsia="Times New Roman" w:cs="Times New Roman"/>
          <w:color w:val="000000" w:themeColor="text1"/>
          <w:sz w:val="28"/>
          <w:szCs w:val="28"/>
        </w:rPr>
        <w:t xml:space="preserve">, Ban Thường vụ Tỉnh ủy </w:t>
      </w:r>
      <w:r w:rsidR="001F3B74" w:rsidRPr="007D25D3">
        <w:rPr>
          <w:rFonts w:eastAsia="Times New Roman" w:cs="Times New Roman"/>
          <w:color w:val="000000" w:themeColor="text1"/>
          <w:sz w:val="28"/>
          <w:szCs w:val="28"/>
        </w:rPr>
        <w:t xml:space="preserve">báo cáo kết quả triển khai thực hiện </w:t>
      </w:r>
      <w:r w:rsidRPr="007D25D3">
        <w:rPr>
          <w:rFonts w:eastAsia="Times New Roman" w:cs="Times New Roman"/>
          <w:color w:val="000000" w:themeColor="text1"/>
          <w:sz w:val="28"/>
          <w:szCs w:val="28"/>
        </w:rPr>
        <w:t>như sau</w:t>
      </w:r>
      <w:r w:rsidR="001F3B74" w:rsidRPr="007D25D3">
        <w:rPr>
          <w:rFonts w:eastAsia="Times New Roman" w:cs="Times New Roman"/>
          <w:color w:val="000000" w:themeColor="text1"/>
          <w:sz w:val="28"/>
          <w:szCs w:val="28"/>
        </w:rPr>
        <w:t>:</w:t>
      </w:r>
    </w:p>
    <w:p w:rsidR="000B1D99" w:rsidRPr="007D25D3" w:rsidRDefault="000B1D99" w:rsidP="000B1D99">
      <w:pPr>
        <w:widowControl w:val="0"/>
        <w:shd w:val="clear" w:color="auto" w:fill="FFFFFF"/>
        <w:tabs>
          <w:tab w:val="left" w:pos="2989"/>
        </w:tabs>
        <w:spacing w:before="120" w:after="120" w:line="240" w:lineRule="auto"/>
        <w:ind w:firstLine="567"/>
        <w:jc w:val="center"/>
        <w:rPr>
          <w:rFonts w:eastAsia="Times New Roman" w:cs="Times New Roman"/>
          <w:b/>
          <w:color w:val="000000" w:themeColor="text1"/>
          <w:sz w:val="28"/>
          <w:szCs w:val="28"/>
        </w:rPr>
      </w:pPr>
      <w:r w:rsidRPr="007D25D3">
        <w:rPr>
          <w:rFonts w:eastAsia="Times New Roman" w:cs="Times New Roman"/>
          <w:b/>
          <w:color w:val="000000" w:themeColor="text1"/>
          <w:sz w:val="28"/>
          <w:szCs w:val="28"/>
        </w:rPr>
        <w:t>Phần 1</w:t>
      </w:r>
    </w:p>
    <w:p w:rsidR="000B1D99" w:rsidRPr="007D25D3" w:rsidRDefault="000B1D99" w:rsidP="000B1D99">
      <w:pPr>
        <w:widowControl w:val="0"/>
        <w:shd w:val="clear" w:color="auto" w:fill="FFFFFF"/>
        <w:tabs>
          <w:tab w:val="left" w:pos="2989"/>
        </w:tabs>
        <w:spacing w:before="120" w:after="120" w:line="240" w:lineRule="auto"/>
        <w:ind w:firstLine="567"/>
        <w:jc w:val="center"/>
        <w:rPr>
          <w:rFonts w:eastAsia="Times New Roman" w:cs="Times New Roman"/>
          <w:b/>
          <w:color w:val="000000" w:themeColor="text1"/>
          <w:sz w:val="28"/>
          <w:szCs w:val="28"/>
        </w:rPr>
      </w:pPr>
      <w:r w:rsidRPr="007D25D3">
        <w:rPr>
          <w:rFonts w:eastAsia="Times New Roman" w:cs="Times New Roman"/>
          <w:b/>
          <w:color w:val="000000" w:themeColor="text1"/>
          <w:sz w:val="28"/>
          <w:szCs w:val="28"/>
        </w:rPr>
        <w:t>KẾT QUẢ 5 NĂM THỰC HIỆN CHỈ THỊ SỐ 23-CT/TW</w:t>
      </w:r>
    </w:p>
    <w:p w:rsidR="00355B59" w:rsidRPr="007D25D3" w:rsidRDefault="00355B59" w:rsidP="005F2509">
      <w:pPr>
        <w:spacing w:before="120" w:after="120"/>
        <w:ind w:firstLine="720"/>
        <w:jc w:val="both"/>
        <w:rPr>
          <w:b/>
          <w:bCs/>
          <w:color w:val="000000" w:themeColor="text1"/>
          <w:sz w:val="28"/>
          <w:szCs w:val="28"/>
        </w:rPr>
      </w:pPr>
      <w:r w:rsidRPr="007D25D3">
        <w:rPr>
          <w:b/>
          <w:bCs/>
          <w:color w:val="000000" w:themeColor="text1"/>
          <w:sz w:val="28"/>
          <w:szCs w:val="28"/>
        </w:rPr>
        <w:t>I. Công tác lãnh đạo, chỉ đạo</w:t>
      </w:r>
    </w:p>
    <w:p w:rsidR="000712FA" w:rsidRPr="007D25D3" w:rsidRDefault="000712FA" w:rsidP="004C739C">
      <w:pPr>
        <w:spacing w:before="120" w:after="120"/>
        <w:ind w:firstLine="720"/>
        <w:jc w:val="both"/>
        <w:rPr>
          <w:bCs/>
          <w:color w:val="000000" w:themeColor="text1"/>
          <w:sz w:val="28"/>
          <w:szCs w:val="28"/>
        </w:rPr>
      </w:pPr>
      <w:r w:rsidRPr="007D25D3">
        <w:rPr>
          <w:bCs/>
          <w:color w:val="000000" w:themeColor="text1"/>
          <w:sz w:val="28"/>
          <w:szCs w:val="28"/>
        </w:rPr>
        <w:t xml:space="preserve">Ngày 27/7/2018, Ban Thường vụ Tỉnh </w:t>
      </w:r>
      <w:r w:rsidR="00DA5428" w:rsidRPr="007D25D3">
        <w:rPr>
          <w:bCs/>
          <w:color w:val="000000" w:themeColor="text1"/>
          <w:sz w:val="28"/>
          <w:szCs w:val="28"/>
        </w:rPr>
        <w:t>ủy</w:t>
      </w:r>
      <w:r w:rsidRPr="007D25D3">
        <w:rPr>
          <w:bCs/>
          <w:color w:val="000000" w:themeColor="text1"/>
          <w:sz w:val="28"/>
          <w:szCs w:val="28"/>
        </w:rPr>
        <w:t xml:space="preserve"> ban hành Kế hoạch số 69-KH/TU về thực hiện Chỉ thị số 23-CT/TW của Ban Bí thư khóa XII “về tiếp tục đổi mới, nâng cao chất lượng, hiệu quả học tập, nghiên cứu, vận dụng và phát triển chủ nghĩa Mác - Lênin, tư tưởng Hồ Chí Minh trong tình hình mới”</w:t>
      </w:r>
      <w:r w:rsidR="00646AD7" w:rsidRPr="007D25D3">
        <w:rPr>
          <w:bCs/>
          <w:color w:val="000000" w:themeColor="text1"/>
          <w:sz w:val="28"/>
          <w:szCs w:val="28"/>
        </w:rPr>
        <w:t xml:space="preserve">; </w:t>
      </w:r>
      <w:r w:rsidR="00DA5428" w:rsidRPr="007D25D3">
        <w:rPr>
          <w:bCs/>
          <w:color w:val="000000" w:themeColor="text1"/>
          <w:sz w:val="28"/>
          <w:szCs w:val="28"/>
        </w:rPr>
        <w:t>t</w:t>
      </w:r>
      <w:r w:rsidR="00160A1B" w:rsidRPr="007D25D3">
        <w:rPr>
          <w:bCs/>
          <w:color w:val="000000" w:themeColor="text1"/>
          <w:sz w:val="28"/>
          <w:szCs w:val="28"/>
        </w:rPr>
        <w:t>rong đó</w:t>
      </w:r>
      <w:r w:rsidR="00DA5428" w:rsidRPr="007D25D3">
        <w:rPr>
          <w:bCs/>
          <w:color w:val="000000" w:themeColor="text1"/>
          <w:sz w:val="28"/>
          <w:szCs w:val="28"/>
        </w:rPr>
        <w:t xml:space="preserve"> </w:t>
      </w:r>
      <w:r w:rsidR="00160A1B" w:rsidRPr="007D25D3">
        <w:rPr>
          <w:bCs/>
          <w:color w:val="000000" w:themeColor="text1"/>
          <w:sz w:val="28"/>
          <w:szCs w:val="28"/>
        </w:rPr>
        <w:t xml:space="preserve">chỉ đạo các cấp ủy, chính quyền, ban, ngành, các tổ chức chính trị - xã hội từ tỉnh đến cơ sở nghiêm túc </w:t>
      </w:r>
      <w:r w:rsidR="00751CB3" w:rsidRPr="007D25D3">
        <w:rPr>
          <w:bCs/>
          <w:color w:val="000000" w:themeColor="text1"/>
          <w:sz w:val="28"/>
          <w:szCs w:val="28"/>
        </w:rPr>
        <w:t xml:space="preserve">triển khai </w:t>
      </w:r>
      <w:r w:rsidR="00160A1B" w:rsidRPr="007D25D3">
        <w:rPr>
          <w:bCs/>
          <w:color w:val="000000" w:themeColor="text1"/>
          <w:sz w:val="28"/>
          <w:szCs w:val="28"/>
        </w:rPr>
        <w:t xml:space="preserve">việc học tập, nghiên cứu, vận dụng và phát triển chủ nghĩa Mác </w:t>
      </w:r>
      <w:r w:rsidR="002855D2" w:rsidRPr="007D25D3">
        <w:rPr>
          <w:bCs/>
          <w:color w:val="000000" w:themeColor="text1"/>
          <w:sz w:val="28"/>
          <w:szCs w:val="28"/>
        </w:rPr>
        <w:t>-</w:t>
      </w:r>
      <w:r w:rsidR="00160A1B" w:rsidRPr="007D25D3">
        <w:rPr>
          <w:bCs/>
          <w:color w:val="000000" w:themeColor="text1"/>
          <w:sz w:val="28"/>
          <w:szCs w:val="28"/>
        </w:rPr>
        <w:t xml:space="preserve"> Lênin, tư tưởng Hồ Chí Minh</w:t>
      </w:r>
      <w:r w:rsidR="00751CB3" w:rsidRPr="007D25D3">
        <w:rPr>
          <w:bCs/>
          <w:color w:val="000000" w:themeColor="text1"/>
          <w:sz w:val="28"/>
          <w:szCs w:val="28"/>
        </w:rPr>
        <w:t xml:space="preserve">; </w:t>
      </w:r>
      <w:r w:rsidR="00160A1B" w:rsidRPr="007D25D3">
        <w:rPr>
          <w:bCs/>
          <w:color w:val="000000" w:themeColor="text1"/>
          <w:sz w:val="28"/>
          <w:szCs w:val="28"/>
        </w:rPr>
        <w:t xml:space="preserve">xây dựng chương trình, kế hoạch thực hiện Chỉ thị số 23-CT/TW với nội dung cụ thể, thiết thực, phù hợp với </w:t>
      </w:r>
      <w:r w:rsidR="00AB7CB8" w:rsidRPr="007D25D3">
        <w:rPr>
          <w:bCs/>
          <w:color w:val="000000" w:themeColor="text1"/>
          <w:sz w:val="28"/>
          <w:szCs w:val="28"/>
        </w:rPr>
        <w:t>định hướng phát triển và tình hình thực tế của địa phương, đơn vị</w:t>
      </w:r>
      <w:r w:rsidR="00160A1B" w:rsidRPr="007D25D3">
        <w:rPr>
          <w:bCs/>
          <w:color w:val="000000" w:themeColor="text1"/>
          <w:sz w:val="28"/>
          <w:szCs w:val="28"/>
        </w:rPr>
        <w:t>.</w:t>
      </w:r>
    </w:p>
    <w:p w:rsidR="00C005BA" w:rsidRPr="007D25D3" w:rsidRDefault="00DA5428" w:rsidP="004C739C">
      <w:pPr>
        <w:spacing w:before="120" w:after="120"/>
        <w:ind w:firstLine="720"/>
        <w:jc w:val="both"/>
        <w:rPr>
          <w:bCs/>
          <w:color w:val="000000" w:themeColor="text1"/>
          <w:sz w:val="28"/>
          <w:szCs w:val="28"/>
        </w:rPr>
      </w:pPr>
      <w:r w:rsidRPr="007D25D3">
        <w:rPr>
          <w:bCs/>
          <w:color w:val="000000" w:themeColor="text1"/>
          <w:sz w:val="28"/>
          <w:szCs w:val="28"/>
        </w:rPr>
        <w:t xml:space="preserve">Trong 05 năm qua, </w:t>
      </w:r>
      <w:r w:rsidR="00C73765" w:rsidRPr="007D25D3">
        <w:rPr>
          <w:bCs/>
          <w:color w:val="000000" w:themeColor="text1"/>
          <w:sz w:val="28"/>
          <w:szCs w:val="28"/>
        </w:rPr>
        <w:t xml:space="preserve">Tỉnh ủy, Ban Thường vụ Tỉnh ủy </w:t>
      </w:r>
      <w:r w:rsidRPr="007D25D3">
        <w:rPr>
          <w:bCs/>
          <w:color w:val="000000" w:themeColor="text1"/>
          <w:sz w:val="28"/>
          <w:szCs w:val="28"/>
        </w:rPr>
        <w:t xml:space="preserve">tăng cường công tác </w:t>
      </w:r>
      <w:r w:rsidR="00AA0542" w:rsidRPr="007D25D3">
        <w:rPr>
          <w:bCs/>
          <w:color w:val="000000" w:themeColor="text1"/>
          <w:sz w:val="28"/>
          <w:szCs w:val="28"/>
        </w:rPr>
        <w:t xml:space="preserve">lãnh đạo, chỉ đạo </w:t>
      </w:r>
      <w:r w:rsidR="00C73765" w:rsidRPr="007D25D3">
        <w:rPr>
          <w:bCs/>
          <w:color w:val="000000" w:themeColor="text1"/>
          <w:sz w:val="28"/>
          <w:szCs w:val="28"/>
        </w:rPr>
        <w:t>các cấp ủy, tổ chức đảng chú trọng</w:t>
      </w:r>
      <w:r w:rsidR="00AA0542" w:rsidRPr="007D25D3">
        <w:rPr>
          <w:bCs/>
          <w:color w:val="000000" w:themeColor="text1"/>
          <w:sz w:val="28"/>
          <w:szCs w:val="28"/>
        </w:rPr>
        <w:t xml:space="preserve"> đổi mới</w:t>
      </w:r>
      <w:r w:rsidR="00C73765" w:rsidRPr="007D25D3">
        <w:rPr>
          <w:bCs/>
          <w:color w:val="000000" w:themeColor="text1"/>
          <w:sz w:val="28"/>
          <w:szCs w:val="28"/>
        </w:rPr>
        <w:t>,</w:t>
      </w:r>
      <w:r w:rsidR="00AA0542" w:rsidRPr="007D25D3">
        <w:rPr>
          <w:bCs/>
          <w:color w:val="000000" w:themeColor="text1"/>
          <w:sz w:val="28"/>
          <w:szCs w:val="28"/>
        </w:rPr>
        <w:t xml:space="preserve"> nâng cao chất lượng, hiệu quả </w:t>
      </w:r>
      <w:r w:rsidRPr="007D25D3">
        <w:rPr>
          <w:bCs/>
          <w:color w:val="000000" w:themeColor="text1"/>
          <w:sz w:val="28"/>
          <w:szCs w:val="28"/>
        </w:rPr>
        <w:t xml:space="preserve">việc </w:t>
      </w:r>
      <w:r w:rsidR="00AA0542" w:rsidRPr="007D25D3">
        <w:rPr>
          <w:bCs/>
          <w:color w:val="000000" w:themeColor="text1"/>
          <w:sz w:val="28"/>
          <w:szCs w:val="28"/>
        </w:rPr>
        <w:t xml:space="preserve">học tập, nghiên cứu, vận dụng và phát triển chủ nghĩa Mác - Lênin, tư tưởng Hồ Chí Minh theo tinh thần Chỉ thị số 23-CT/TW. </w:t>
      </w:r>
      <w:r w:rsidRPr="007D25D3">
        <w:rPr>
          <w:bCs/>
          <w:color w:val="000000" w:themeColor="text1"/>
          <w:sz w:val="28"/>
          <w:szCs w:val="28"/>
        </w:rPr>
        <w:t xml:space="preserve">Việc đổi mới </w:t>
      </w:r>
      <w:r w:rsidR="00070DAF" w:rsidRPr="007D25D3">
        <w:rPr>
          <w:bCs/>
          <w:color w:val="000000" w:themeColor="text1"/>
          <w:sz w:val="28"/>
          <w:szCs w:val="28"/>
        </w:rPr>
        <w:t>nội dung, phương pháp học tập, nghiên cứu</w:t>
      </w:r>
      <w:r w:rsidRPr="007D25D3">
        <w:rPr>
          <w:bCs/>
          <w:color w:val="000000" w:themeColor="text1"/>
          <w:sz w:val="28"/>
          <w:szCs w:val="28"/>
        </w:rPr>
        <w:t>, vận dụng và phát triển</w:t>
      </w:r>
      <w:r w:rsidR="00070DAF" w:rsidRPr="007D25D3">
        <w:rPr>
          <w:bCs/>
          <w:color w:val="000000" w:themeColor="text1"/>
          <w:sz w:val="28"/>
          <w:szCs w:val="28"/>
        </w:rPr>
        <w:t xml:space="preserve"> chủ nghĩa Mác - Lênin, tư tưởng Hồ Chí Minh</w:t>
      </w:r>
      <w:r w:rsidR="00A7300D" w:rsidRPr="007D25D3">
        <w:rPr>
          <w:bCs/>
          <w:color w:val="000000" w:themeColor="text1"/>
          <w:sz w:val="28"/>
          <w:szCs w:val="28"/>
        </w:rPr>
        <w:t xml:space="preserve"> gắn với </w:t>
      </w:r>
      <w:r w:rsidRPr="007D25D3">
        <w:rPr>
          <w:bCs/>
          <w:color w:val="000000" w:themeColor="text1"/>
          <w:sz w:val="28"/>
          <w:szCs w:val="28"/>
        </w:rPr>
        <w:t xml:space="preserve">triển khai học tập, quán triệt </w:t>
      </w:r>
      <w:r w:rsidR="00A7300D" w:rsidRPr="007D25D3">
        <w:rPr>
          <w:bCs/>
          <w:color w:val="000000" w:themeColor="text1"/>
          <w:sz w:val="28"/>
          <w:szCs w:val="28"/>
        </w:rPr>
        <w:t>các chỉ thị, nghị quyết của Đảng</w:t>
      </w:r>
      <w:r w:rsidRPr="007D25D3">
        <w:rPr>
          <w:bCs/>
          <w:color w:val="000000" w:themeColor="text1"/>
          <w:sz w:val="28"/>
          <w:szCs w:val="28"/>
        </w:rPr>
        <w:t>;</w:t>
      </w:r>
      <w:r w:rsidR="003E4013">
        <w:rPr>
          <w:bCs/>
          <w:color w:val="000000" w:themeColor="text1"/>
          <w:sz w:val="28"/>
          <w:szCs w:val="28"/>
        </w:rPr>
        <w:t xml:space="preserve"> </w:t>
      </w:r>
      <w:r w:rsidR="00C005BA" w:rsidRPr="007D25D3">
        <w:rPr>
          <w:bCs/>
          <w:color w:val="000000" w:themeColor="text1"/>
          <w:sz w:val="28"/>
          <w:szCs w:val="28"/>
        </w:rPr>
        <w:t>công tác xây dựng các nghị quyết, kế hoạch, chương trình hành động, nhất là chương trình hành động thực hiện Nghị quyết Đại hội đại biểu toàn quốc lần thứ XIII của Đả</w:t>
      </w:r>
      <w:r w:rsidR="00D72BF3">
        <w:rPr>
          <w:bCs/>
          <w:color w:val="000000" w:themeColor="text1"/>
          <w:sz w:val="28"/>
          <w:szCs w:val="28"/>
        </w:rPr>
        <w:t>ng,</w:t>
      </w:r>
      <w:r w:rsidR="00C005BA" w:rsidRPr="007D25D3">
        <w:rPr>
          <w:bCs/>
          <w:color w:val="000000" w:themeColor="text1"/>
          <w:sz w:val="28"/>
          <w:szCs w:val="28"/>
        </w:rPr>
        <w:t xml:space="preserve"> Nghị quyết Đại hội đại biểu Đảng bộ tỉnh lần thứ XVII và </w:t>
      </w:r>
      <w:r w:rsidRPr="007D25D3">
        <w:rPr>
          <w:bCs/>
          <w:color w:val="000000" w:themeColor="text1"/>
          <w:sz w:val="28"/>
          <w:szCs w:val="28"/>
        </w:rPr>
        <w:t xml:space="preserve">các </w:t>
      </w:r>
      <w:r w:rsidR="00C005BA" w:rsidRPr="007D25D3">
        <w:rPr>
          <w:bCs/>
          <w:color w:val="000000" w:themeColor="text1"/>
          <w:sz w:val="28"/>
          <w:szCs w:val="28"/>
        </w:rPr>
        <w:t>nhiệm vụ chính trị</w:t>
      </w:r>
      <w:r w:rsidR="003E4013">
        <w:rPr>
          <w:bCs/>
          <w:color w:val="000000" w:themeColor="text1"/>
          <w:sz w:val="28"/>
          <w:szCs w:val="28"/>
        </w:rPr>
        <w:t xml:space="preserve"> hằng</w:t>
      </w:r>
      <w:r w:rsidR="00C005BA" w:rsidRPr="007D25D3">
        <w:rPr>
          <w:bCs/>
          <w:color w:val="000000" w:themeColor="text1"/>
          <w:sz w:val="28"/>
          <w:szCs w:val="28"/>
        </w:rPr>
        <w:t xml:space="preserve"> năm.</w:t>
      </w:r>
    </w:p>
    <w:p w:rsidR="00AA0542" w:rsidRPr="007D25D3" w:rsidRDefault="00C005BA" w:rsidP="004C739C">
      <w:pPr>
        <w:spacing w:before="120" w:after="120"/>
        <w:ind w:firstLine="720"/>
        <w:jc w:val="both"/>
        <w:rPr>
          <w:bCs/>
          <w:color w:val="000000" w:themeColor="text1"/>
          <w:sz w:val="28"/>
          <w:szCs w:val="28"/>
        </w:rPr>
      </w:pPr>
      <w:r w:rsidRPr="007D25D3">
        <w:rPr>
          <w:bCs/>
          <w:color w:val="000000" w:themeColor="text1"/>
          <w:sz w:val="28"/>
          <w:szCs w:val="28"/>
        </w:rPr>
        <w:t>Chỉ đạo các cấp, các ngành tiếp tục triển khai thực hiện công tác đào tạo, bồi dưỡng lý luận chính trị phù hợp với từng đối tượng cán bộ, đảng viên, đưa nội dung tổ chức triển khai thực hiện các chủ trương, đường lối của Đảng vào chương trình kiểm tra, giám sát của cấp ủy</w:t>
      </w:r>
      <w:r w:rsidR="00C73765" w:rsidRPr="007D25D3">
        <w:rPr>
          <w:bCs/>
          <w:color w:val="000000" w:themeColor="text1"/>
          <w:sz w:val="28"/>
          <w:szCs w:val="28"/>
        </w:rPr>
        <w:t>; k</w:t>
      </w:r>
      <w:r w:rsidR="00070DAF" w:rsidRPr="007D25D3">
        <w:rPr>
          <w:bCs/>
          <w:color w:val="000000" w:themeColor="text1"/>
          <w:sz w:val="28"/>
          <w:szCs w:val="28"/>
        </w:rPr>
        <w:t xml:space="preserve">ịp thời nắm bắt tâm tư, nguyện vọng, ý kiến </w:t>
      </w:r>
      <w:r w:rsidR="00070DAF" w:rsidRPr="007D25D3">
        <w:rPr>
          <w:bCs/>
          <w:color w:val="000000" w:themeColor="text1"/>
          <w:sz w:val="28"/>
          <w:szCs w:val="28"/>
        </w:rPr>
        <w:lastRenderedPageBreak/>
        <w:t>đóng góp của cán bộ, đả</w:t>
      </w:r>
      <w:r w:rsidR="00C73765" w:rsidRPr="007D25D3">
        <w:rPr>
          <w:bCs/>
          <w:color w:val="000000" w:themeColor="text1"/>
          <w:sz w:val="28"/>
          <w:szCs w:val="28"/>
        </w:rPr>
        <w:t>ng viên và N</w:t>
      </w:r>
      <w:r w:rsidR="00070DAF" w:rsidRPr="007D25D3">
        <w:rPr>
          <w:bCs/>
          <w:color w:val="000000" w:themeColor="text1"/>
          <w:sz w:val="28"/>
          <w:szCs w:val="28"/>
        </w:rPr>
        <w:t>hân dân đối với chủ trương, chính sách của Đảng và Nhà nướ</w:t>
      </w:r>
      <w:r w:rsidR="00C73765" w:rsidRPr="007D25D3">
        <w:rPr>
          <w:bCs/>
          <w:color w:val="000000" w:themeColor="text1"/>
          <w:sz w:val="28"/>
          <w:szCs w:val="28"/>
        </w:rPr>
        <w:t>c; c</w:t>
      </w:r>
      <w:r w:rsidR="00070DAF" w:rsidRPr="007D25D3">
        <w:rPr>
          <w:bCs/>
          <w:color w:val="000000" w:themeColor="text1"/>
          <w:sz w:val="28"/>
          <w:szCs w:val="28"/>
        </w:rPr>
        <w:t xml:space="preserve">hú trọng trao đổi, đối thoại, thuyết phục, lắng nghe, tiếp thu các góp ý mang tính xây dựng để điều chỉnh, sửa đổi, bổ sung cơ chế, chính sách phù hợp với tình hình </w:t>
      </w:r>
      <w:r w:rsidR="00C73765" w:rsidRPr="007D25D3">
        <w:rPr>
          <w:bCs/>
          <w:color w:val="000000" w:themeColor="text1"/>
          <w:sz w:val="28"/>
          <w:szCs w:val="28"/>
        </w:rPr>
        <w:t>mới</w:t>
      </w:r>
      <w:r w:rsidR="00070DAF" w:rsidRPr="007D25D3">
        <w:rPr>
          <w:bCs/>
          <w:color w:val="000000" w:themeColor="text1"/>
          <w:sz w:val="28"/>
          <w:szCs w:val="28"/>
        </w:rPr>
        <w:t>.</w:t>
      </w:r>
    </w:p>
    <w:p w:rsidR="00355B59" w:rsidRPr="007D25D3" w:rsidRDefault="00355B59" w:rsidP="005F2509">
      <w:pPr>
        <w:spacing w:before="120" w:after="120"/>
        <w:ind w:firstLine="720"/>
        <w:jc w:val="both"/>
        <w:rPr>
          <w:b/>
          <w:bCs/>
          <w:color w:val="000000" w:themeColor="text1"/>
          <w:sz w:val="28"/>
          <w:szCs w:val="28"/>
        </w:rPr>
      </w:pPr>
      <w:r w:rsidRPr="007D25D3">
        <w:rPr>
          <w:b/>
          <w:bCs/>
          <w:color w:val="000000" w:themeColor="text1"/>
          <w:sz w:val="28"/>
          <w:szCs w:val="28"/>
        </w:rPr>
        <w:t>II. Kết quả tổ chức thực hiện các nội dung của Chỉ thị số 23</w:t>
      </w:r>
      <w:r w:rsidRPr="007D25D3">
        <w:rPr>
          <w:b/>
          <w:bCs/>
          <w:color w:val="000000" w:themeColor="text1"/>
          <w:sz w:val="28"/>
          <w:szCs w:val="28"/>
          <w:lang w:val="it-IT"/>
        </w:rPr>
        <w:t>-CT/TW</w:t>
      </w:r>
    </w:p>
    <w:p w:rsidR="00355B59" w:rsidRPr="007D25D3" w:rsidRDefault="00355B59" w:rsidP="005F2509">
      <w:pPr>
        <w:spacing w:before="120" w:after="120"/>
        <w:ind w:firstLine="720"/>
        <w:jc w:val="both"/>
        <w:rPr>
          <w:b/>
          <w:bCs/>
          <w:i/>
          <w:color w:val="000000" w:themeColor="text1"/>
          <w:sz w:val="28"/>
          <w:szCs w:val="28"/>
        </w:rPr>
      </w:pPr>
      <w:r w:rsidRPr="007D25D3">
        <w:rPr>
          <w:b/>
          <w:bCs/>
          <w:i/>
          <w:color w:val="000000" w:themeColor="text1"/>
          <w:sz w:val="28"/>
          <w:szCs w:val="28"/>
        </w:rPr>
        <w:t>1.  Việc tổ chức học tập, nghiên cứu, quán triệt Chỉ thị số 23-CT/TW</w:t>
      </w:r>
    </w:p>
    <w:p w:rsidR="006E46CB" w:rsidRPr="007D25D3" w:rsidRDefault="001D77BA" w:rsidP="00FA6855">
      <w:pPr>
        <w:spacing w:before="120" w:after="120"/>
        <w:ind w:firstLine="720"/>
        <w:jc w:val="both"/>
        <w:rPr>
          <w:bCs/>
          <w:iCs/>
          <w:color w:val="000000" w:themeColor="text1"/>
          <w:sz w:val="28"/>
          <w:szCs w:val="28"/>
        </w:rPr>
      </w:pPr>
      <w:r w:rsidRPr="007D25D3">
        <w:rPr>
          <w:bCs/>
          <w:color w:val="000000" w:themeColor="text1"/>
          <w:sz w:val="28"/>
          <w:szCs w:val="28"/>
        </w:rPr>
        <w:t>Thực hiện Chỉ thị</w:t>
      </w:r>
      <w:r w:rsidRPr="007D25D3">
        <w:rPr>
          <w:bCs/>
          <w:color w:val="000000" w:themeColor="text1"/>
          <w:sz w:val="28"/>
          <w:szCs w:val="28"/>
          <w:lang w:val="vi-VN"/>
        </w:rPr>
        <w:t xml:space="preserve"> số </w:t>
      </w:r>
      <w:r w:rsidRPr="007D25D3">
        <w:rPr>
          <w:bCs/>
          <w:color w:val="000000" w:themeColor="text1"/>
          <w:sz w:val="28"/>
          <w:szCs w:val="28"/>
        </w:rPr>
        <w:t>2</w:t>
      </w:r>
      <w:r w:rsidRPr="007D25D3">
        <w:rPr>
          <w:bCs/>
          <w:color w:val="000000" w:themeColor="text1"/>
          <w:sz w:val="28"/>
          <w:szCs w:val="28"/>
          <w:lang w:val="vi-VN"/>
        </w:rPr>
        <w:t>3-</w:t>
      </w:r>
      <w:r w:rsidRPr="007D25D3">
        <w:rPr>
          <w:bCs/>
          <w:color w:val="000000" w:themeColor="text1"/>
          <w:sz w:val="28"/>
          <w:szCs w:val="28"/>
        </w:rPr>
        <w:t>CT</w:t>
      </w:r>
      <w:r w:rsidRPr="007D25D3">
        <w:rPr>
          <w:bCs/>
          <w:color w:val="000000" w:themeColor="text1"/>
          <w:sz w:val="28"/>
          <w:szCs w:val="28"/>
          <w:lang w:val="vi-VN"/>
        </w:rPr>
        <w:t>/TW</w:t>
      </w:r>
      <w:r w:rsidRPr="007D25D3">
        <w:rPr>
          <w:bCs/>
          <w:color w:val="000000" w:themeColor="text1"/>
          <w:sz w:val="28"/>
          <w:szCs w:val="28"/>
        </w:rPr>
        <w:t xml:space="preserve"> của Ban Bí thư </w:t>
      </w:r>
      <w:r w:rsidR="00C73765" w:rsidRPr="007D25D3">
        <w:rPr>
          <w:bCs/>
          <w:color w:val="000000" w:themeColor="text1"/>
          <w:sz w:val="28"/>
          <w:szCs w:val="28"/>
        </w:rPr>
        <w:t>“về t</w:t>
      </w:r>
      <w:r w:rsidRPr="007D25D3">
        <w:rPr>
          <w:bCs/>
          <w:color w:val="000000" w:themeColor="text1"/>
          <w:sz w:val="28"/>
          <w:szCs w:val="28"/>
        </w:rPr>
        <w:t>iếp tục đổi mới, nâng cao chất lượng, hiệu quả học tập, nghiên cứu, vận dụng và phát triển chủ nghĩa Mác - Lênin, tư tưởng Hồ Chí Minh trong tình hình mới”, Ban Thường vụ Tỉnh ủy ban hành Kế hoạch số 69-KH/TU</w:t>
      </w:r>
      <w:r w:rsidR="00C73765" w:rsidRPr="007D25D3">
        <w:rPr>
          <w:bCs/>
          <w:color w:val="000000" w:themeColor="text1"/>
          <w:sz w:val="28"/>
          <w:szCs w:val="28"/>
        </w:rPr>
        <w:t xml:space="preserve"> và chỉ đạo </w:t>
      </w:r>
      <w:r w:rsidR="00FA6855" w:rsidRPr="007D25D3">
        <w:rPr>
          <w:bCs/>
          <w:color w:val="000000" w:themeColor="text1"/>
          <w:sz w:val="28"/>
          <w:szCs w:val="28"/>
        </w:rPr>
        <w:t>Ban Tuyên giáo Tỉnh ủy xây dựng kế hoạch tổ chức hội nghị học tập, quán triệt ở cấp tỉnh</w:t>
      </w:r>
      <w:r w:rsidR="00EB2EA5" w:rsidRPr="007D25D3">
        <w:rPr>
          <w:bCs/>
          <w:color w:val="000000" w:themeColor="text1"/>
          <w:sz w:val="28"/>
          <w:szCs w:val="28"/>
          <w:vertAlign w:val="superscript"/>
        </w:rPr>
        <w:footnoteReference w:id="1"/>
      </w:r>
      <w:r w:rsidR="00C73765" w:rsidRPr="007D25D3">
        <w:rPr>
          <w:bCs/>
          <w:color w:val="000000" w:themeColor="text1"/>
          <w:sz w:val="28"/>
          <w:szCs w:val="28"/>
        </w:rPr>
        <w:t xml:space="preserve">; </w:t>
      </w:r>
      <w:r w:rsidR="00ED4535" w:rsidRPr="007D25D3">
        <w:rPr>
          <w:bCs/>
          <w:color w:val="000000" w:themeColor="text1"/>
          <w:sz w:val="28"/>
          <w:szCs w:val="28"/>
        </w:rPr>
        <w:t>đồng thời chỉ đạo các huyện, thị, thành ủy, đảng ủy trực thuộc Tỉnh ủy tổ chứ</w:t>
      </w:r>
      <w:r w:rsidR="00866428">
        <w:rPr>
          <w:bCs/>
          <w:color w:val="000000" w:themeColor="text1"/>
          <w:sz w:val="28"/>
          <w:szCs w:val="28"/>
        </w:rPr>
        <w:t>c nghiêm túc</w:t>
      </w:r>
      <w:r w:rsidR="00ED4535" w:rsidRPr="007D25D3">
        <w:rPr>
          <w:bCs/>
          <w:color w:val="000000" w:themeColor="text1"/>
          <w:sz w:val="28"/>
          <w:szCs w:val="28"/>
        </w:rPr>
        <w:t xml:space="preserve"> học tập</w:t>
      </w:r>
      <w:r w:rsidR="00420049" w:rsidRPr="007D25D3">
        <w:rPr>
          <w:bCs/>
          <w:color w:val="000000" w:themeColor="text1"/>
          <w:sz w:val="28"/>
          <w:szCs w:val="28"/>
        </w:rPr>
        <w:t xml:space="preserve"> trong cán bộ, đảng viên và tuyên truyền rộng rãi trong </w:t>
      </w:r>
      <w:r w:rsidR="00C73765" w:rsidRPr="007D25D3">
        <w:rPr>
          <w:bCs/>
          <w:color w:val="000000" w:themeColor="text1"/>
          <w:sz w:val="28"/>
          <w:szCs w:val="28"/>
        </w:rPr>
        <w:t>N</w:t>
      </w:r>
      <w:r w:rsidR="00420049" w:rsidRPr="007D25D3">
        <w:rPr>
          <w:bCs/>
          <w:color w:val="000000" w:themeColor="text1"/>
          <w:sz w:val="28"/>
          <w:szCs w:val="28"/>
        </w:rPr>
        <w:t>hân dân nhằm nâng cao bản lĩnh chính trị, năng lực lãnh đạo, sức chiến đấu của tổ chức đảng</w:t>
      </w:r>
      <w:r w:rsidR="00C73765" w:rsidRPr="007D25D3">
        <w:rPr>
          <w:bCs/>
          <w:color w:val="000000" w:themeColor="text1"/>
          <w:sz w:val="28"/>
          <w:szCs w:val="28"/>
        </w:rPr>
        <w:t>,</w:t>
      </w:r>
      <w:r w:rsidR="00420049" w:rsidRPr="007D25D3">
        <w:rPr>
          <w:bCs/>
          <w:color w:val="000000" w:themeColor="text1"/>
          <w:sz w:val="28"/>
          <w:szCs w:val="28"/>
        </w:rPr>
        <w:t xml:space="preserve"> góp phần ngăn chặn</w:t>
      </w:r>
      <w:r w:rsidR="00C73765" w:rsidRPr="007D25D3">
        <w:rPr>
          <w:bCs/>
          <w:color w:val="000000" w:themeColor="text1"/>
          <w:sz w:val="28"/>
          <w:szCs w:val="28"/>
        </w:rPr>
        <w:t>,</w:t>
      </w:r>
      <w:r w:rsidR="00420049" w:rsidRPr="007D25D3">
        <w:rPr>
          <w:bCs/>
          <w:color w:val="000000" w:themeColor="text1"/>
          <w:sz w:val="28"/>
          <w:szCs w:val="28"/>
        </w:rPr>
        <w:t xml:space="preserve"> đẩy lùi suy thoái về tư tưởng chính trị, đạo đức, lối sống, những biểu hiện “tự diễn biến”, “tự chuyển hóa” trong nội bộ</w:t>
      </w:r>
      <w:r w:rsidR="00C73765" w:rsidRPr="007D25D3">
        <w:rPr>
          <w:bCs/>
          <w:color w:val="000000" w:themeColor="text1"/>
          <w:sz w:val="28"/>
          <w:szCs w:val="28"/>
        </w:rPr>
        <w:t>.</w:t>
      </w:r>
      <w:r w:rsidR="00420049" w:rsidRPr="007D25D3">
        <w:rPr>
          <w:bCs/>
          <w:color w:val="000000" w:themeColor="text1"/>
          <w:sz w:val="28"/>
          <w:szCs w:val="28"/>
        </w:rPr>
        <w:t xml:space="preserve"> </w:t>
      </w:r>
    </w:p>
    <w:p w:rsidR="002432CD" w:rsidRPr="007D25D3" w:rsidRDefault="00420049" w:rsidP="00224AB7">
      <w:pPr>
        <w:spacing w:before="120" w:after="120"/>
        <w:ind w:firstLine="720"/>
        <w:jc w:val="both"/>
        <w:rPr>
          <w:bCs/>
          <w:color w:val="000000" w:themeColor="text1"/>
          <w:sz w:val="28"/>
          <w:szCs w:val="28"/>
        </w:rPr>
      </w:pPr>
      <w:r w:rsidRPr="007D25D3">
        <w:rPr>
          <w:bCs/>
          <w:color w:val="000000" w:themeColor="text1"/>
          <w:sz w:val="28"/>
          <w:szCs w:val="28"/>
        </w:rPr>
        <w:t>Về</w:t>
      </w:r>
      <w:r w:rsidR="00224AB7" w:rsidRPr="007D25D3">
        <w:rPr>
          <w:bCs/>
          <w:color w:val="000000" w:themeColor="text1"/>
          <w:sz w:val="28"/>
          <w:szCs w:val="28"/>
          <w:lang w:val="vi-VN"/>
        </w:rPr>
        <w:t xml:space="preserve"> hình thức tổ chức: các</w:t>
      </w:r>
      <w:r w:rsidR="00D72BF3">
        <w:rPr>
          <w:bCs/>
          <w:color w:val="000000" w:themeColor="text1"/>
          <w:sz w:val="28"/>
          <w:szCs w:val="28"/>
        </w:rPr>
        <w:t xml:space="preserve"> cấp ủy,</w:t>
      </w:r>
      <w:r w:rsidR="00224AB7" w:rsidRPr="007D25D3">
        <w:rPr>
          <w:bCs/>
          <w:color w:val="000000" w:themeColor="text1"/>
          <w:sz w:val="28"/>
          <w:szCs w:val="28"/>
          <w:lang w:val="vi-VN"/>
        </w:rPr>
        <w:t xml:space="preserve"> đơn vị mở hội nghị học tập, quán triệt </w:t>
      </w:r>
      <w:r w:rsidR="002432CD" w:rsidRPr="007D25D3">
        <w:rPr>
          <w:bCs/>
          <w:color w:val="000000" w:themeColor="text1"/>
          <w:sz w:val="28"/>
          <w:szCs w:val="28"/>
        </w:rPr>
        <w:t>Chỉ thị số 23-CT/TW</w:t>
      </w:r>
      <w:r w:rsidR="00224AB7" w:rsidRPr="007D25D3">
        <w:rPr>
          <w:bCs/>
          <w:color w:val="000000" w:themeColor="text1"/>
          <w:sz w:val="28"/>
          <w:szCs w:val="28"/>
          <w:lang w:val="vi-VN"/>
        </w:rPr>
        <w:t xml:space="preserve"> hoặc lồng ghép </w:t>
      </w:r>
      <w:r w:rsidR="002432CD" w:rsidRPr="007D25D3">
        <w:rPr>
          <w:bCs/>
          <w:color w:val="000000" w:themeColor="text1"/>
          <w:sz w:val="28"/>
          <w:szCs w:val="28"/>
        </w:rPr>
        <w:t>với hội nghị quán triệt các nghị quyết, chỉ thị của Đảng</w:t>
      </w:r>
      <w:r w:rsidR="00224AB7" w:rsidRPr="007D25D3">
        <w:rPr>
          <w:bCs/>
          <w:color w:val="000000" w:themeColor="text1"/>
          <w:sz w:val="28"/>
          <w:szCs w:val="28"/>
          <w:lang w:val="vi-VN"/>
        </w:rPr>
        <w:t xml:space="preserve">. Sau học tập quán triệt, cấp ủy các cấp xây dựng chương trình, kế hoạch hành động triển khai thực hiện ở cấp mình trên cơ sở vận dụng các quan điểm chỉ đạo, mục tiêu, nhiệm vụ và giải pháp </w:t>
      </w:r>
      <w:r w:rsidR="002432CD" w:rsidRPr="007D25D3">
        <w:rPr>
          <w:bCs/>
          <w:color w:val="000000" w:themeColor="text1"/>
          <w:sz w:val="28"/>
          <w:szCs w:val="28"/>
        </w:rPr>
        <w:t>Chỉ thị số 23-CT/TW</w:t>
      </w:r>
      <w:r w:rsidR="002432CD" w:rsidRPr="007D25D3">
        <w:rPr>
          <w:bCs/>
          <w:color w:val="000000" w:themeColor="text1"/>
          <w:sz w:val="28"/>
          <w:szCs w:val="28"/>
          <w:lang w:val="vi-VN"/>
        </w:rPr>
        <w:t xml:space="preserve"> </w:t>
      </w:r>
      <w:r w:rsidR="002432CD" w:rsidRPr="007D25D3">
        <w:rPr>
          <w:bCs/>
          <w:color w:val="000000" w:themeColor="text1"/>
          <w:sz w:val="28"/>
          <w:szCs w:val="28"/>
        </w:rPr>
        <w:t>của Ban Bí thư.</w:t>
      </w:r>
    </w:p>
    <w:p w:rsidR="00C77A4D" w:rsidRPr="007D25D3" w:rsidRDefault="00C77A4D" w:rsidP="00C77A4D">
      <w:pPr>
        <w:spacing w:before="120" w:after="120"/>
        <w:ind w:firstLine="720"/>
        <w:jc w:val="both"/>
        <w:rPr>
          <w:bCs/>
          <w:iCs/>
          <w:color w:val="000000" w:themeColor="text1"/>
          <w:sz w:val="28"/>
          <w:szCs w:val="28"/>
          <w:lang w:val="af-ZA"/>
        </w:rPr>
      </w:pPr>
      <w:r w:rsidRPr="007D25D3">
        <w:rPr>
          <w:bCs/>
          <w:iCs/>
          <w:color w:val="000000" w:themeColor="text1"/>
          <w:sz w:val="28"/>
          <w:szCs w:val="28"/>
          <w:lang w:val="af-ZA"/>
        </w:rPr>
        <w:t xml:space="preserve">Nhìn chung, công tác tổ chức </w:t>
      </w:r>
      <w:r w:rsidR="002432CD" w:rsidRPr="007D25D3">
        <w:rPr>
          <w:bCs/>
          <w:iCs/>
          <w:color w:val="000000" w:themeColor="text1"/>
          <w:sz w:val="28"/>
          <w:szCs w:val="28"/>
          <w:lang w:val="af-ZA"/>
        </w:rPr>
        <w:t xml:space="preserve">học tập, nghiên cứu, </w:t>
      </w:r>
      <w:r w:rsidRPr="007D25D3">
        <w:rPr>
          <w:bCs/>
          <w:iCs/>
          <w:color w:val="000000" w:themeColor="text1"/>
          <w:sz w:val="28"/>
          <w:szCs w:val="28"/>
          <w:lang w:val="af-ZA"/>
        </w:rPr>
        <w:t>phổ biến, quán triệt Chỉ thị 23-CT</w:t>
      </w:r>
      <w:r w:rsidRPr="007D25D3">
        <w:rPr>
          <w:bCs/>
          <w:iCs/>
          <w:color w:val="000000" w:themeColor="text1"/>
          <w:sz w:val="28"/>
          <w:szCs w:val="28"/>
          <w:lang w:val="vi-VN"/>
        </w:rPr>
        <w:t xml:space="preserve">/TW </w:t>
      </w:r>
      <w:r w:rsidRPr="007D25D3">
        <w:rPr>
          <w:bCs/>
          <w:iCs/>
          <w:color w:val="000000" w:themeColor="text1"/>
          <w:sz w:val="28"/>
          <w:szCs w:val="28"/>
        </w:rPr>
        <w:t xml:space="preserve">của Ban Bí thư </w:t>
      </w:r>
      <w:r w:rsidRPr="007D25D3">
        <w:rPr>
          <w:bCs/>
          <w:iCs/>
          <w:color w:val="000000" w:themeColor="text1"/>
          <w:sz w:val="28"/>
          <w:szCs w:val="28"/>
          <w:lang w:val="af-ZA"/>
        </w:rPr>
        <w:t>được triển khai thực hiện nghiêm túc</w:t>
      </w:r>
      <w:r w:rsidR="002432CD" w:rsidRPr="007D25D3">
        <w:rPr>
          <w:bCs/>
          <w:iCs/>
          <w:color w:val="000000" w:themeColor="text1"/>
          <w:sz w:val="28"/>
          <w:szCs w:val="28"/>
          <w:lang w:val="af-ZA"/>
        </w:rPr>
        <w:t>, đảm bảo chất lượ</w:t>
      </w:r>
      <w:r w:rsidR="00D55A24">
        <w:rPr>
          <w:bCs/>
          <w:iCs/>
          <w:color w:val="000000" w:themeColor="text1"/>
          <w:sz w:val="28"/>
          <w:szCs w:val="28"/>
          <w:lang w:val="af-ZA"/>
        </w:rPr>
        <w:t>ng đến</w:t>
      </w:r>
      <w:r w:rsidR="002432CD" w:rsidRPr="007D25D3">
        <w:rPr>
          <w:bCs/>
          <w:iCs/>
          <w:color w:val="000000" w:themeColor="text1"/>
          <w:sz w:val="28"/>
          <w:szCs w:val="28"/>
          <w:lang w:val="af-ZA"/>
        </w:rPr>
        <w:t xml:space="preserve"> cán bộ, đảng viên trong toàn tỉnh</w:t>
      </w:r>
      <w:r w:rsidRPr="007D25D3">
        <w:rPr>
          <w:bCs/>
          <w:iCs/>
          <w:color w:val="000000" w:themeColor="text1"/>
          <w:sz w:val="28"/>
          <w:szCs w:val="28"/>
          <w:lang w:val="af-ZA"/>
        </w:rPr>
        <w:t xml:space="preserve">. Nhận thức </w:t>
      </w:r>
      <w:r w:rsidR="002432CD" w:rsidRPr="007D25D3">
        <w:rPr>
          <w:bCs/>
          <w:iCs/>
          <w:color w:val="000000" w:themeColor="text1"/>
          <w:sz w:val="28"/>
          <w:szCs w:val="28"/>
          <w:lang w:val="af-ZA"/>
        </w:rPr>
        <w:t>củ</w:t>
      </w:r>
      <w:r w:rsidR="00D72BF3">
        <w:rPr>
          <w:bCs/>
          <w:iCs/>
          <w:color w:val="000000" w:themeColor="text1"/>
          <w:sz w:val="28"/>
          <w:szCs w:val="28"/>
          <w:lang w:val="af-ZA"/>
        </w:rPr>
        <w:t>a các cấ</w:t>
      </w:r>
      <w:r w:rsidR="002432CD" w:rsidRPr="007D25D3">
        <w:rPr>
          <w:bCs/>
          <w:iCs/>
          <w:color w:val="000000" w:themeColor="text1"/>
          <w:sz w:val="28"/>
          <w:szCs w:val="28"/>
          <w:lang w:val="af-ZA"/>
        </w:rPr>
        <w:t xml:space="preserve">p ủy, tổ chức đảng và cán bộ, đảng viên </w:t>
      </w:r>
      <w:r w:rsidRPr="007D25D3">
        <w:rPr>
          <w:bCs/>
          <w:iCs/>
          <w:color w:val="000000" w:themeColor="text1"/>
          <w:sz w:val="28"/>
          <w:szCs w:val="28"/>
          <w:lang w:val="af-ZA"/>
        </w:rPr>
        <w:t xml:space="preserve">về tầm quan trọng của việc </w:t>
      </w:r>
      <w:r w:rsidRPr="007D25D3">
        <w:rPr>
          <w:bCs/>
          <w:iCs/>
          <w:color w:val="000000" w:themeColor="text1"/>
          <w:sz w:val="28"/>
          <w:szCs w:val="28"/>
        </w:rPr>
        <w:t>đổi mới</w:t>
      </w:r>
      <w:r w:rsidR="002432CD" w:rsidRPr="007D25D3">
        <w:rPr>
          <w:bCs/>
          <w:iCs/>
          <w:color w:val="000000" w:themeColor="text1"/>
          <w:sz w:val="28"/>
          <w:szCs w:val="28"/>
        </w:rPr>
        <w:t>,</w:t>
      </w:r>
      <w:r w:rsidRPr="007D25D3">
        <w:rPr>
          <w:bCs/>
          <w:iCs/>
          <w:color w:val="000000" w:themeColor="text1"/>
          <w:sz w:val="28"/>
          <w:szCs w:val="28"/>
        </w:rPr>
        <w:t xml:space="preserve"> nâng cao chất lượng, hiệu quả học tập, nghiên cứu, vận dụng và phát triển chủ nghĩa Mác - Lênin, tư tưởng Hồ Chí Minh</w:t>
      </w:r>
      <w:r w:rsidRPr="007D25D3">
        <w:rPr>
          <w:bCs/>
          <w:iCs/>
          <w:color w:val="000000" w:themeColor="text1"/>
          <w:sz w:val="28"/>
          <w:szCs w:val="28"/>
          <w:lang w:val="af-ZA"/>
        </w:rPr>
        <w:t xml:space="preserve"> được nâng lên, tạo điều kiện thuận lợi để </w:t>
      </w:r>
      <w:r w:rsidR="001E4EC8" w:rsidRPr="007D25D3">
        <w:rPr>
          <w:bCs/>
          <w:iCs/>
          <w:color w:val="000000" w:themeColor="text1"/>
          <w:sz w:val="28"/>
          <w:szCs w:val="28"/>
          <w:lang w:val="af-ZA"/>
        </w:rPr>
        <w:t xml:space="preserve">nâng cao chất lượng </w:t>
      </w:r>
      <w:r w:rsidRPr="007D25D3">
        <w:rPr>
          <w:bCs/>
          <w:iCs/>
          <w:color w:val="000000" w:themeColor="text1"/>
          <w:sz w:val="28"/>
          <w:szCs w:val="28"/>
          <w:lang w:val="af-ZA"/>
        </w:rPr>
        <w:t xml:space="preserve">công tác </w:t>
      </w:r>
      <w:r w:rsidR="001E4EC8" w:rsidRPr="007D25D3">
        <w:rPr>
          <w:bCs/>
          <w:iCs/>
          <w:color w:val="000000" w:themeColor="text1"/>
          <w:sz w:val="28"/>
          <w:szCs w:val="28"/>
          <w:lang w:val="af-ZA"/>
        </w:rPr>
        <w:t xml:space="preserve">giáo dục </w:t>
      </w:r>
      <w:r w:rsidRPr="007D25D3">
        <w:rPr>
          <w:bCs/>
          <w:iCs/>
          <w:color w:val="000000" w:themeColor="text1"/>
          <w:sz w:val="28"/>
          <w:szCs w:val="28"/>
          <w:lang w:val="af-ZA"/>
        </w:rPr>
        <w:t xml:space="preserve">lý luận </w:t>
      </w:r>
      <w:r w:rsidR="001E4EC8" w:rsidRPr="007D25D3">
        <w:rPr>
          <w:bCs/>
          <w:iCs/>
          <w:color w:val="000000" w:themeColor="text1"/>
          <w:sz w:val="28"/>
          <w:szCs w:val="28"/>
          <w:lang w:val="af-ZA"/>
        </w:rPr>
        <w:t xml:space="preserve">chính trị của tỉnh </w:t>
      </w:r>
      <w:r w:rsidRPr="007D25D3">
        <w:rPr>
          <w:bCs/>
          <w:iCs/>
          <w:color w:val="000000" w:themeColor="text1"/>
          <w:sz w:val="28"/>
          <w:szCs w:val="28"/>
          <w:lang w:val="af-ZA"/>
        </w:rPr>
        <w:t>ngày càng đi vào chiều sâu.</w:t>
      </w:r>
    </w:p>
    <w:p w:rsidR="00355B59" w:rsidRPr="007D25D3" w:rsidRDefault="00355B59" w:rsidP="005F2509">
      <w:pPr>
        <w:spacing w:before="120" w:after="120"/>
        <w:ind w:firstLine="720"/>
        <w:jc w:val="both"/>
        <w:rPr>
          <w:i/>
          <w:color w:val="000000" w:themeColor="text1"/>
          <w:sz w:val="28"/>
          <w:szCs w:val="28"/>
        </w:rPr>
      </w:pPr>
      <w:r w:rsidRPr="007D25D3">
        <w:rPr>
          <w:b/>
          <w:i/>
          <w:color w:val="000000" w:themeColor="text1"/>
          <w:sz w:val="28"/>
          <w:szCs w:val="28"/>
          <w:lang w:bidi="vi-VN"/>
        </w:rPr>
        <w:lastRenderedPageBreak/>
        <w:t>2. Việc tổ chức thực hiện chương trình, kế hoạch nghiên cứu, vận dụng, phát triển chủ nghĩa Mác - Lênin, tư tưởng Hồ Chí Minh gắn với triển khai nhiệm vụ chính trị và hoạt động thực tiễn ở địa phương, cơ quan, đơn vị</w:t>
      </w:r>
    </w:p>
    <w:p w:rsidR="008A18EC" w:rsidRPr="007D25D3" w:rsidRDefault="001463E9" w:rsidP="00675556">
      <w:pPr>
        <w:spacing w:before="120" w:after="120"/>
        <w:ind w:firstLine="720"/>
        <w:jc w:val="both"/>
        <w:rPr>
          <w:iCs/>
          <w:color w:val="000000" w:themeColor="text1"/>
          <w:sz w:val="28"/>
          <w:szCs w:val="28"/>
          <w:lang w:bidi="vi-VN"/>
        </w:rPr>
      </w:pPr>
      <w:r w:rsidRPr="007D25D3">
        <w:rPr>
          <w:iCs/>
          <w:color w:val="000000" w:themeColor="text1"/>
          <w:sz w:val="28"/>
          <w:szCs w:val="28"/>
          <w:lang w:bidi="vi-VN"/>
        </w:rPr>
        <w:t>Các c</w:t>
      </w:r>
      <w:r w:rsidR="00675556" w:rsidRPr="007D25D3">
        <w:rPr>
          <w:iCs/>
          <w:color w:val="000000" w:themeColor="text1"/>
          <w:sz w:val="28"/>
          <w:szCs w:val="28"/>
          <w:lang w:bidi="vi-VN"/>
        </w:rPr>
        <w:t>ấp ủ</w:t>
      </w:r>
      <w:r w:rsidR="009F10F5">
        <w:rPr>
          <w:iCs/>
          <w:color w:val="000000" w:themeColor="text1"/>
          <w:sz w:val="28"/>
          <w:szCs w:val="28"/>
          <w:lang w:bidi="vi-VN"/>
        </w:rPr>
        <w:t xml:space="preserve">y, </w:t>
      </w:r>
      <w:r w:rsidR="00675556" w:rsidRPr="007D25D3">
        <w:rPr>
          <w:iCs/>
          <w:color w:val="000000" w:themeColor="text1"/>
          <w:sz w:val="28"/>
          <w:szCs w:val="28"/>
          <w:lang w:bidi="vi-VN"/>
        </w:rPr>
        <w:t xml:space="preserve">địa phương, </w:t>
      </w:r>
      <w:r w:rsidR="009F10F5">
        <w:rPr>
          <w:iCs/>
          <w:color w:val="000000" w:themeColor="text1"/>
          <w:sz w:val="28"/>
          <w:szCs w:val="28"/>
          <w:lang w:bidi="vi-VN"/>
        </w:rPr>
        <w:t xml:space="preserve">cơ quan, </w:t>
      </w:r>
      <w:r w:rsidR="00675556" w:rsidRPr="007D25D3">
        <w:rPr>
          <w:iCs/>
          <w:color w:val="000000" w:themeColor="text1"/>
          <w:sz w:val="28"/>
          <w:szCs w:val="28"/>
          <w:lang w:bidi="vi-VN"/>
        </w:rPr>
        <w:t xml:space="preserve">đơn vị chú trọng việc nghiên cứu, vận dụng, phát triển chủ nghĩa Mác </w:t>
      </w:r>
      <w:r w:rsidR="008A18EC" w:rsidRPr="007D25D3">
        <w:rPr>
          <w:iCs/>
          <w:color w:val="000000" w:themeColor="text1"/>
          <w:sz w:val="28"/>
          <w:szCs w:val="28"/>
          <w:lang w:bidi="vi-VN"/>
        </w:rPr>
        <w:t>-</w:t>
      </w:r>
      <w:r w:rsidR="00675556" w:rsidRPr="007D25D3">
        <w:rPr>
          <w:iCs/>
          <w:color w:val="000000" w:themeColor="text1"/>
          <w:sz w:val="28"/>
          <w:szCs w:val="28"/>
          <w:lang w:bidi="vi-VN"/>
        </w:rPr>
        <w:t xml:space="preserve"> Lênin, tư tưởng Hồ Chí M</w:t>
      </w:r>
      <w:r w:rsidR="008A18EC" w:rsidRPr="007D25D3">
        <w:rPr>
          <w:iCs/>
          <w:color w:val="000000" w:themeColor="text1"/>
          <w:sz w:val="28"/>
          <w:szCs w:val="28"/>
          <w:lang w:bidi="vi-VN"/>
        </w:rPr>
        <w:t>inh trong</w:t>
      </w:r>
      <w:r w:rsidR="00675556" w:rsidRPr="007D25D3">
        <w:rPr>
          <w:iCs/>
          <w:color w:val="000000" w:themeColor="text1"/>
          <w:sz w:val="28"/>
          <w:szCs w:val="28"/>
          <w:lang w:bidi="vi-VN"/>
        </w:rPr>
        <w:t xml:space="preserve"> xây dựng các chương trình, kế hoạch</w:t>
      </w:r>
      <w:r w:rsidR="008A18EC" w:rsidRPr="007D25D3">
        <w:rPr>
          <w:iCs/>
          <w:color w:val="000000" w:themeColor="text1"/>
          <w:sz w:val="28"/>
          <w:szCs w:val="28"/>
          <w:lang w:bidi="vi-VN"/>
        </w:rPr>
        <w:t xml:space="preserve"> triể</w:t>
      </w:r>
      <w:r w:rsidR="008D3226">
        <w:rPr>
          <w:iCs/>
          <w:color w:val="000000" w:themeColor="text1"/>
          <w:sz w:val="28"/>
          <w:szCs w:val="28"/>
          <w:lang w:bidi="vi-VN"/>
        </w:rPr>
        <w:t xml:space="preserve">n khai </w:t>
      </w:r>
      <w:r w:rsidR="008A18EC" w:rsidRPr="007D25D3">
        <w:rPr>
          <w:iCs/>
          <w:color w:val="000000" w:themeColor="text1"/>
          <w:sz w:val="28"/>
          <w:szCs w:val="28"/>
          <w:lang w:bidi="vi-VN"/>
        </w:rPr>
        <w:t>nhiệm vụ chính trị, phát triển kinh tế - xã hội, quốc phòng - an ninh</w:t>
      </w:r>
      <w:r w:rsidR="009F10F5">
        <w:rPr>
          <w:iCs/>
          <w:color w:val="000000" w:themeColor="text1"/>
          <w:sz w:val="28"/>
          <w:szCs w:val="28"/>
          <w:lang w:bidi="vi-VN"/>
        </w:rPr>
        <w:t xml:space="preserve">. </w:t>
      </w:r>
    </w:p>
    <w:p w:rsidR="008A18EC" w:rsidRPr="007D25D3" w:rsidRDefault="008A18EC" w:rsidP="00675556">
      <w:pPr>
        <w:spacing w:before="120" w:after="120"/>
        <w:ind w:firstLine="720"/>
        <w:jc w:val="both"/>
        <w:rPr>
          <w:iCs/>
          <w:color w:val="000000" w:themeColor="text1"/>
          <w:sz w:val="28"/>
          <w:szCs w:val="28"/>
          <w:lang w:bidi="vi-VN"/>
        </w:rPr>
      </w:pPr>
      <w:r w:rsidRPr="007D25D3">
        <w:rPr>
          <w:iCs/>
          <w:color w:val="000000" w:themeColor="text1"/>
          <w:sz w:val="28"/>
          <w:szCs w:val="28"/>
          <w:lang w:bidi="vi-VN"/>
        </w:rPr>
        <w:t>Trước khi tổ chức đại hội đảng các cấp, các cấp ủy tổ chứ</w:t>
      </w:r>
      <w:r w:rsidR="009F10F5">
        <w:rPr>
          <w:iCs/>
          <w:color w:val="000000" w:themeColor="text1"/>
          <w:sz w:val="28"/>
          <w:szCs w:val="28"/>
          <w:lang w:bidi="vi-VN"/>
        </w:rPr>
        <w:t>c</w:t>
      </w:r>
      <w:r w:rsidRPr="007D25D3">
        <w:rPr>
          <w:iCs/>
          <w:color w:val="000000" w:themeColor="text1"/>
          <w:sz w:val="28"/>
          <w:szCs w:val="28"/>
          <w:lang w:bidi="vi-VN"/>
        </w:rPr>
        <w:t xml:space="preserve"> chuyên đề nghiên cứu lý luận và thực tiễn để tổng kết và xây dựng các mục tiêu, nhiệm vụ về công tác xây dựng Đảng, hệ thống chính trị và phát triển kinh tế - xã hội, quố</w:t>
      </w:r>
      <w:r w:rsidR="001463E9" w:rsidRPr="007D25D3">
        <w:rPr>
          <w:iCs/>
          <w:color w:val="000000" w:themeColor="text1"/>
          <w:sz w:val="28"/>
          <w:szCs w:val="28"/>
          <w:lang w:bidi="vi-VN"/>
        </w:rPr>
        <w:t>c phòng -</w:t>
      </w:r>
      <w:r w:rsidRPr="007D25D3">
        <w:rPr>
          <w:iCs/>
          <w:color w:val="000000" w:themeColor="text1"/>
          <w:sz w:val="28"/>
          <w:szCs w:val="28"/>
          <w:lang w:bidi="vi-VN"/>
        </w:rPr>
        <w:t xml:space="preserve"> an ninh cho nhiệm kỳ tới.</w:t>
      </w:r>
      <w:r w:rsidR="001463E9" w:rsidRPr="007D25D3">
        <w:rPr>
          <w:iCs/>
          <w:color w:val="000000" w:themeColor="text1"/>
          <w:sz w:val="28"/>
          <w:szCs w:val="28"/>
          <w:lang w:bidi="vi-VN"/>
        </w:rPr>
        <w:t xml:space="preserve"> Việc xây dựng các chương trình, kế hoạch triển khai thực hiện nghị quyết của Đảng đều có sự nghiên cứu</w:t>
      </w:r>
      <w:r w:rsidR="00D72BF3">
        <w:rPr>
          <w:iCs/>
          <w:color w:val="000000" w:themeColor="text1"/>
          <w:sz w:val="28"/>
          <w:szCs w:val="28"/>
          <w:lang w:bidi="vi-VN"/>
        </w:rPr>
        <w:t>, vận dụng lý luận</w:t>
      </w:r>
      <w:r w:rsidR="001463E9" w:rsidRPr="007D25D3">
        <w:rPr>
          <w:iCs/>
          <w:color w:val="000000" w:themeColor="text1"/>
          <w:sz w:val="28"/>
          <w:szCs w:val="28"/>
          <w:lang w:bidi="vi-VN"/>
        </w:rPr>
        <w:t xml:space="preserve"> chủ nghĩa Mác - Lênin, tư tưởng Hồ Chí Minh, các chủ trương, đương lối của Đảng và tình hình thực tiễn ở địa phương, đơn vị.</w:t>
      </w:r>
    </w:p>
    <w:p w:rsidR="001463E9" w:rsidRPr="007D25D3" w:rsidRDefault="001463E9" w:rsidP="001463E9">
      <w:pPr>
        <w:spacing w:before="120" w:after="120"/>
        <w:ind w:firstLine="720"/>
        <w:jc w:val="both"/>
        <w:rPr>
          <w:color w:val="000000" w:themeColor="text1"/>
          <w:sz w:val="28"/>
          <w:szCs w:val="28"/>
        </w:rPr>
      </w:pPr>
      <w:r w:rsidRPr="007D25D3">
        <w:rPr>
          <w:iCs/>
          <w:color w:val="000000" w:themeColor="text1"/>
          <w:sz w:val="28"/>
          <w:szCs w:val="28"/>
        </w:rPr>
        <w:t>Ban Thường vụ Tỉnh ủy chú trọng công tác tổng kết thực tiễn, nghiên cứu lý luận trong việc thực hiện các nghị quyết, chỉ thị của Đảng gắn với nhiệm vụ chính trị, phát triển kinh tế - xã hội của địa phương</w:t>
      </w:r>
      <w:r w:rsidRPr="007D25D3">
        <w:rPr>
          <w:rStyle w:val="FootnoteReference"/>
          <w:iCs/>
          <w:color w:val="000000" w:themeColor="text1"/>
          <w:sz w:val="28"/>
          <w:szCs w:val="28"/>
        </w:rPr>
        <w:footnoteReference w:id="2"/>
      </w:r>
      <w:r w:rsidRPr="007D25D3">
        <w:rPr>
          <w:iCs/>
          <w:color w:val="000000" w:themeColor="text1"/>
          <w:sz w:val="28"/>
          <w:szCs w:val="28"/>
        </w:rPr>
        <w:t xml:space="preserve">. Qua đó, đánh giá, rút ra những bài học kinh nghiệm, phương hướng khắc phục tồn tại, hạn chế trong quá trình thực hiện. </w:t>
      </w:r>
      <w:r w:rsidRPr="007D25D3">
        <w:rPr>
          <w:color w:val="000000" w:themeColor="text1"/>
          <w:sz w:val="28"/>
          <w:szCs w:val="28"/>
        </w:rPr>
        <w:t>Những kết quả tổng kết thực tiễn, nghiên cứu lý luậ</w:t>
      </w:r>
      <w:r w:rsidR="009F10F5">
        <w:rPr>
          <w:color w:val="000000" w:themeColor="text1"/>
          <w:sz w:val="28"/>
          <w:szCs w:val="28"/>
        </w:rPr>
        <w:t>n</w:t>
      </w:r>
      <w:r w:rsidRPr="007D25D3">
        <w:rPr>
          <w:color w:val="000000" w:themeColor="text1"/>
          <w:sz w:val="28"/>
          <w:szCs w:val="28"/>
        </w:rPr>
        <w:t xml:space="preserve"> cung cấp nhiều luận cứ khoa học cho việc hoạch định chính sách phát triển kinh tế - xã hội của tỉnh; xây dựng, góp phần bổ sung và phát triển đường lối đổi mới của Đảng. </w:t>
      </w:r>
    </w:p>
    <w:p w:rsidR="00675556" w:rsidRPr="007D25D3" w:rsidRDefault="00675556" w:rsidP="00675556">
      <w:pPr>
        <w:spacing w:before="120" w:after="120"/>
        <w:ind w:firstLine="720"/>
        <w:jc w:val="both"/>
        <w:rPr>
          <w:iCs/>
          <w:color w:val="000000" w:themeColor="text1"/>
          <w:sz w:val="28"/>
          <w:szCs w:val="28"/>
          <w:lang w:bidi="vi-VN"/>
        </w:rPr>
      </w:pPr>
      <w:r w:rsidRPr="007D25D3">
        <w:rPr>
          <w:iCs/>
          <w:color w:val="000000" w:themeColor="text1"/>
          <w:sz w:val="28"/>
          <w:szCs w:val="28"/>
          <w:lang w:bidi="vi-VN"/>
        </w:rPr>
        <w:t>Trong 05 năm qua, tỉnh đã xây dựng và triển khai thực hiện 37 đề tài khoa học</w:t>
      </w:r>
      <w:r w:rsidRPr="007D25D3">
        <w:rPr>
          <w:rStyle w:val="FootnoteReference"/>
          <w:iCs/>
          <w:color w:val="000000" w:themeColor="text1"/>
          <w:sz w:val="28"/>
          <w:szCs w:val="28"/>
          <w:lang w:bidi="vi-VN"/>
        </w:rPr>
        <w:footnoteReference w:id="3"/>
      </w:r>
      <w:r w:rsidRPr="007D25D3">
        <w:rPr>
          <w:iCs/>
          <w:color w:val="000000" w:themeColor="text1"/>
          <w:sz w:val="28"/>
          <w:szCs w:val="28"/>
          <w:lang w:bidi="vi-VN"/>
        </w:rPr>
        <w:t>, trong đó có 02 đề tài về lĩnh vực khoa học</w:t>
      </w:r>
      <w:r w:rsidR="00D06B91" w:rsidRPr="007D25D3">
        <w:rPr>
          <w:iCs/>
          <w:color w:val="000000" w:themeColor="text1"/>
          <w:sz w:val="28"/>
          <w:szCs w:val="28"/>
          <w:lang w:bidi="vi-VN"/>
        </w:rPr>
        <w:t>,</w:t>
      </w:r>
      <w:r w:rsidRPr="007D25D3">
        <w:rPr>
          <w:iCs/>
          <w:color w:val="000000" w:themeColor="text1"/>
          <w:sz w:val="28"/>
          <w:szCs w:val="28"/>
          <w:lang w:bidi="vi-VN"/>
        </w:rPr>
        <w:t xml:space="preserve"> xã hội và nhân văn</w:t>
      </w:r>
      <w:r w:rsidRPr="007D25D3">
        <w:rPr>
          <w:rStyle w:val="FootnoteReference"/>
          <w:iCs/>
          <w:color w:val="000000" w:themeColor="text1"/>
          <w:sz w:val="28"/>
          <w:szCs w:val="28"/>
          <w:lang w:bidi="vi-VN"/>
        </w:rPr>
        <w:footnoteReference w:id="4"/>
      </w:r>
      <w:r w:rsidRPr="007D25D3">
        <w:rPr>
          <w:iCs/>
          <w:color w:val="000000" w:themeColor="text1"/>
          <w:sz w:val="28"/>
          <w:szCs w:val="28"/>
          <w:lang w:bidi="vi-VN"/>
        </w:rPr>
        <w:t>.</w:t>
      </w:r>
      <w:r w:rsidRPr="007D25D3">
        <w:rPr>
          <w:color w:val="000000" w:themeColor="text1"/>
          <w:sz w:val="28"/>
          <w:szCs w:val="28"/>
          <w:lang w:bidi="vi-VN"/>
        </w:rPr>
        <w:t xml:space="preserve"> Các đề tài tập trung nghiên cứu cung cấp cơ sở, luận cứ khoa học cho việc nâng cao hiệu quả hoạt động của hệ thống chính trị; nghiên cứu các vấn đề về văn hóa và bảo tồn văn hóa, phát triển kinh tế - xã hội, lịch sử truyền thống cách mạng của các địa phương, đơn vị. </w:t>
      </w:r>
      <w:r w:rsidRPr="007D25D3">
        <w:rPr>
          <w:color w:val="000000" w:themeColor="text1"/>
          <w:sz w:val="28"/>
          <w:szCs w:val="28"/>
          <w:lang w:val="nl-NL" w:bidi="vi-VN"/>
        </w:rPr>
        <w:t>Các đề tài, dự án thuộc lĩnh vực khoa học</w:t>
      </w:r>
      <w:r w:rsidR="00D06B91" w:rsidRPr="007D25D3">
        <w:rPr>
          <w:color w:val="000000" w:themeColor="text1"/>
          <w:sz w:val="28"/>
          <w:szCs w:val="28"/>
          <w:lang w:val="nl-NL" w:bidi="vi-VN"/>
        </w:rPr>
        <w:t>,</w:t>
      </w:r>
      <w:r w:rsidRPr="007D25D3">
        <w:rPr>
          <w:color w:val="000000" w:themeColor="text1"/>
          <w:sz w:val="28"/>
          <w:szCs w:val="28"/>
          <w:lang w:val="nl-NL" w:bidi="vi-VN"/>
        </w:rPr>
        <w:t xml:space="preserve"> xã hội và nhân văn ngày càng được chú trọ</w:t>
      </w:r>
      <w:r w:rsidR="00D72BF3">
        <w:rPr>
          <w:color w:val="000000" w:themeColor="text1"/>
          <w:sz w:val="28"/>
          <w:szCs w:val="28"/>
          <w:lang w:val="nl-NL" w:bidi="vi-VN"/>
        </w:rPr>
        <w:t>ng, trong đó</w:t>
      </w:r>
      <w:r w:rsidRPr="007D25D3">
        <w:rPr>
          <w:color w:val="000000" w:themeColor="text1"/>
          <w:sz w:val="28"/>
          <w:szCs w:val="28"/>
          <w:lang w:val="nl-NL" w:bidi="vi-VN"/>
        </w:rPr>
        <w:t xml:space="preserve"> chủ yếu tập trung nghiên cứu cơ sở lý luận, thực hiện </w:t>
      </w:r>
      <w:r w:rsidRPr="007D25D3">
        <w:rPr>
          <w:color w:val="000000" w:themeColor="text1"/>
          <w:sz w:val="28"/>
          <w:szCs w:val="28"/>
          <w:lang w:val="nl-NL" w:bidi="vi-VN"/>
        </w:rPr>
        <w:lastRenderedPageBreak/>
        <w:t>khảo sát đánh giá thực trạng và đề xuất các giải pháp cụ thể, khả thi trong một số ngành, lĩnh vực như: y tế, giáo dục đào tạo, du lịch, quốc phòng</w:t>
      </w:r>
      <w:r w:rsidR="00D06B91" w:rsidRPr="007D25D3">
        <w:rPr>
          <w:color w:val="000000" w:themeColor="text1"/>
          <w:sz w:val="28"/>
          <w:szCs w:val="28"/>
          <w:lang w:val="nl-NL" w:bidi="vi-VN"/>
        </w:rPr>
        <w:t xml:space="preserve"> - an ninh</w:t>
      </w:r>
      <w:r w:rsidRPr="007D25D3">
        <w:rPr>
          <w:color w:val="000000" w:themeColor="text1"/>
          <w:sz w:val="28"/>
          <w:szCs w:val="28"/>
          <w:lang w:val="nl-NL" w:bidi="vi-VN"/>
        </w:rPr>
        <w:t>, xây dựng nông thôn mớ</w:t>
      </w:r>
      <w:r w:rsidR="00FD06D4">
        <w:rPr>
          <w:color w:val="000000" w:themeColor="text1"/>
          <w:sz w:val="28"/>
          <w:szCs w:val="28"/>
          <w:lang w:val="nl-NL" w:bidi="vi-VN"/>
        </w:rPr>
        <w:t>i…</w:t>
      </w:r>
      <w:r w:rsidR="00FD06D4">
        <w:rPr>
          <w:color w:val="000000" w:themeColor="text1"/>
          <w:sz w:val="28"/>
          <w:szCs w:val="28"/>
          <w:lang w:bidi="vi-VN"/>
        </w:rPr>
        <w:t>Qua</w:t>
      </w:r>
      <w:r w:rsidRPr="007D25D3">
        <w:rPr>
          <w:color w:val="000000" w:themeColor="text1"/>
          <w:sz w:val="28"/>
          <w:szCs w:val="28"/>
          <w:lang w:bidi="vi-VN"/>
        </w:rPr>
        <w:t xml:space="preserve"> tổng kết thực tiễn, cấp ủy các cấp rút ra nhiều cách làm hay, những mô hình mới, sáng tạo trên các lĩnh vực, đặc biệt là chương trình xây dựng nông thôn mới. </w:t>
      </w:r>
      <w:r w:rsidRPr="007D25D3">
        <w:rPr>
          <w:iCs/>
          <w:color w:val="000000" w:themeColor="text1"/>
          <w:sz w:val="28"/>
          <w:szCs w:val="28"/>
          <w:lang w:bidi="vi-VN"/>
        </w:rPr>
        <w:t>Kết quả nổi bật trong công tác nghiên cứu lý luận trong 5 năm qua của Đảng bộ tỉnh là nghiên cứu tổng kết việc thực hiện Nghị quyết Đại hội Đảng bộ tỉnh, qua đó, chỉ rõ những thành tựu, hạn chế trong các lĩnh vực phát triển kinh tế, văn hóa - xã hội, quốc phòng - an ninh, công tác xây dựng Đảng; nguyên nhân thành tựu, hạn chế, khuyết điểm; rút ra một số kinh nghiệm; xác định mục tiêu, nhiệm vụ, giải pháp trong nhiệm kỳ</w:t>
      </w:r>
      <w:r w:rsidR="00D72BF3">
        <w:rPr>
          <w:iCs/>
          <w:color w:val="000000" w:themeColor="text1"/>
          <w:sz w:val="28"/>
          <w:szCs w:val="28"/>
          <w:lang w:bidi="vi-VN"/>
        </w:rPr>
        <w:t xml:space="preserve"> 2020</w:t>
      </w:r>
      <w:r w:rsidRPr="007D25D3">
        <w:rPr>
          <w:iCs/>
          <w:color w:val="000000" w:themeColor="text1"/>
          <w:sz w:val="28"/>
          <w:szCs w:val="28"/>
          <w:lang w:bidi="vi-VN"/>
        </w:rPr>
        <w:t>-202</w:t>
      </w:r>
      <w:r w:rsidR="00D72BF3">
        <w:rPr>
          <w:iCs/>
          <w:color w:val="000000" w:themeColor="text1"/>
          <w:sz w:val="28"/>
          <w:szCs w:val="28"/>
          <w:lang w:bidi="vi-VN"/>
        </w:rPr>
        <w:t>5</w:t>
      </w:r>
      <w:r w:rsidRPr="007D25D3">
        <w:rPr>
          <w:iCs/>
          <w:color w:val="000000" w:themeColor="text1"/>
          <w:sz w:val="28"/>
          <w:szCs w:val="28"/>
          <w:lang w:bidi="vi-VN"/>
        </w:rPr>
        <w:t xml:space="preserve">... </w:t>
      </w:r>
    </w:p>
    <w:p w:rsidR="004B51FE" w:rsidRPr="007D25D3" w:rsidRDefault="00355B59" w:rsidP="004B51FE">
      <w:pPr>
        <w:spacing w:before="120" w:after="120"/>
        <w:ind w:firstLine="720"/>
        <w:jc w:val="both"/>
        <w:rPr>
          <w:b/>
          <w:color w:val="000000" w:themeColor="text1"/>
          <w:sz w:val="28"/>
          <w:szCs w:val="28"/>
        </w:rPr>
      </w:pPr>
      <w:r w:rsidRPr="007D25D3">
        <w:rPr>
          <w:b/>
          <w:color w:val="000000" w:themeColor="text1"/>
          <w:sz w:val="28"/>
          <w:szCs w:val="28"/>
        </w:rPr>
        <w:t>3. Việc tổ chức, triển khai công tác nghiên cứu lý luận</w:t>
      </w:r>
    </w:p>
    <w:p w:rsidR="00981730" w:rsidRPr="007D25D3" w:rsidRDefault="00187955" w:rsidP="004B51FE">
      <w:pPr>
        <w:spacing w:before="120" w:after="120"/>
        <w:ind w:firstLine="720"/>
        <w:jc w:val="both"/>
        <w:rPr>
          <w:bCs/>
          <w:iCs/>
          <w:color w:val="000000" w:themeColor="text1"/>
          <w:sz w:val="28"/>
          <w:szCs w:val="28"/>
        </w:rPr>
      </w:pPr>
      <w:r w:rsidRPr="007D25D3">
        <w:rPr>
          <w:bCs/>
          <w:iCs/>
          <w:color w:val="000000" w:themeColor="text1"/>
          <w:sz w:val="28"/>
          <w:szCs w:val="28"/>
        </w:rPr>
        <w:t>H</w:t>
      </w:r>
      <w:r w:rsidR="00981730" w:rsidRPr="007D25D3">
        <w:rPr>
          <w:bCs/>
          <w:iCs/>
          <w:color w:val="000000" w:themeColor="text1"/>
          <w:sz w:val="28"/>
          <w:szCs w:val="28"/>
          <w:lang w:val="vi-VN"/>
        </w:rPr>
        <w:t>ằng năm, sau khi có hướng dẫn của Trung ương</w:t>
      </w:r>
      <w:r w:rsidR="00981730" w:rsidRPr="007D25D3">
        <w:rPr>
          <w:bCs/>
          <w:iCs/>
          <w:color w:val="000000" w:themeColor="text1"/>
          <w:sz w:val="28"/>
          <w:szCs w:val="28"/>
        </w:rPr>
        <w:t xml:space="preserve">, </w:t>
      </w:r>
      <w:r w:rsidR="00343A7E" w:rsidRPr="007D25D3">
        <w:rPr>
          <w:bCs/>
          <w:iCs/>
          <w:color w:val="000000" w:themeColor="text1"/>
          <w:sz w:val="28"/>
          <w:szCs w:val="28"/>
        </w:rPr>
        <w:t>Ban</w:t>
      </w:r>
      <w:r w:rsidR="001867EA" w:rsidRPr="007D25D3">
        <w:rPr>
          <w:bCs/>
          <w:iCs/>
          <w:color w:val="000000" w:themeColor="text1"/>
          <w:sz w:val="28"/>
          <w:szCs w:val="28"/>
        </w:rPr>
        <w:t xml:space="preserve"> Thường vụ Tỉnh ủy chỉ đạo </w:t>
      </w:r>
      <w:r w:rsidR="00981730" w:rsidRPr="007D25D3">
        <w:rPr>
          <w:bCs/>
          <w:iCs/>
          <w:color w:val="000000" w:themeColor="text1"/>
          <w:sz w:val="28"/>
          <w:szCs w:val="28"/>
        </w:rPr>
        <w:t>Ban Tuyên giáo Tỉnh ủy ban hành hướng dẫn về công tác lý luận trị để định hướng nghiên cứu, giảng dạy lý luận chính trị trên địa bàn toàn tỉnh, góp phần đưa việc nghiên cứu và vận dụng chủ nghĩa Mác - Lênin, tư tưởng Hồ Chí Minh tr</w:t>
      </w:r>
      <w:r w:rsidR="004B51FE" w:rsidRPr="007D25D3">
        <w:rPr>
          <w:bCs/>
          <w:iCs/>
          <w:color w:val="000000" w:themeColor="text1"/>
          <w:sz w:val="28"/>
          <w:szCs w:val="28"/>
        </w:rPr>
        <w:t>ở</w:t>
      </w:r>
      <w:r w:rsidR="00981730" w:rsidRPr="007D25D3">
        <w:rPr>
          <w:bCs/>
          <w:iCs/>
          <w:color w:val="000000" w:themeColor="text1"/>
          <w:sz w:val="28"/>
          <w:szCs w:val="28"/>
        </w:rPr>
        <w:t xml:space="preserve"> thành việc thường xuyên và đi vào nề nếp.</w:t>
      </w:r>
    </w:p>
    <w:p w:rsidR="00C03E81" w:rsidRDefault="006A6FA4" w:rsidP="004B51FE">
      <w:pPr>
        <w:spacing w:before="120" w:after="120"/>
        <w:ind w:firstLine="720"/>
        <w:jc w:val="both"/>
        <w:rPr>
          <w:bCs/>
          <w:iCs/>
          <w:color w:val="000000" w:themeColor="text1"/>
          <w:sz w:val="28"/>
          <w:szCs w:val="28"/>
        </w:rPr>
      </w:pPr>
      <w:r w:rsidRPr="007D25D3">
        <w:rPr>
          <w:bCs/>
          <w:iCs/>
          <w:color w:val="000000" w:themeColor="text1"/>
          <w:sz w:val="28"/>
          <w:szCs w:val="28"/>
        </w:rPr>
        <w:t>Công tác giáo dục chính trị tư tưởng được quan tâm, các cấp, các ngành, địa phương thường xuyên mở các lớp giáo dục lý luận chính trị, giáo dục chủ</w:t>
      </w:r>
      <w:r w:rsidR="00C03E81">
        <w:rPr>
          <w:bCs/>
          <w:iCs/>
          <w:color w:val="000000" w:themeColor="text1"/>
          <w:sz w:val="28"/>
          <w:szCs w:val="28"/>
        </w:rPr>
        <w:t xml:space="preserve"> nghĩa Mác - Lê</w:t>
      </w:r>
      <w:r w:rsidRPr="007D25D3">
        <w:rPr>
          <w:bCs/>
          <w:iCs/>
          <w:color w:val="000000" w:themeColor="text1"/>
          <w:sz w:val="28"/>
          <w:szCs w:val="28"/>
        </w:rPr>
        <w:t xml:space="preserve">nin, tư tưởng Hồ Chí Minh, chủ trương, đường lối của Đảng, chính sách pháp luật của Nhà nước cho cán bộ, đảng viên, nhất là ở cơ sở. </w:t>
      </w:r>
    </w:p>
    <w:p w:rsidR="008D3226" w:rsidRPr="008D3226" w:rsidRDefault="00CC6197" w:rsidP="008D3226">
      <w:pPr>
        <w:spacing w:before="120" w:after="120"/>
        <w:ind w:firstLine="720"/>
        <w:jc w:val="both"/>
        <w:rPr>
          <w:bCs/>
          <w:iCs/>
          <w:color w:val="000000" w:themeColor="text1"/>
          <w:sz w:val="28"/>
          <w:szCs w:val="28"/>
        </w:rPr>
      </w:pPr>
      <w:r w:rsidRPr="007D25D3">
        <w:rPr>
          <w:bCs/>
          <w:iCs/>
          <w:color w:val="000000" w:themeColor="text1"/>
          <w:sz w:val="28"/>
          <w:szCs w:val="28"/>
        </w:rPr>
        <w:t>Từ năm 2018 đến nay</w:t>
      </w:r>
      <w:r w:rsidR="00187955" w:rsidRPr="007D25D3">
        <w:rPr>
          <w:bCs/>
          <w:iCs/>
          <w:color w:val="000000" w:themeColor="text1"/>
          <w:sz w:val="28"/>
          <w:szCs w:val="28"/>
        </w:rPr>
        <w:t>,</w:t>
      </w:r>
      <w:r w:rsidRPr="007D25D3">
        <w:rPr>
          <w:bCs/>
          <w:iCs/>
          <w:color w:val="000000" w:themeColor="text1"/>
          <w:sz w:val="28"/>
          <w:szCs w:val="28"/>
        </w:rPr>
        <w:t xml:space="preserve"> </w:t>
      </w:r>
      <w:r w:rsidR="00A402AA">
        <w:rPr>
          <w:bCs/>
          <w:iCs/>
          <w:color w:val="000000" w:themeColor="text1"/>
          <w:sz w:val="28"/>
          <w:szCs w:val="28"/>
        </w:rPr>
        <w:t>Tỉnh đã cử</w:t>
      </w:r>
      <w:r w:rsidR="007D3012" w:rsidRPr="007D25D3">
        <w:rPr>
          <w:bCs/>
          <w:iCs/>
          <w:color w:val="000000" w:themeColor="text1"/>
          <w:sz w:val="28"/>
          <w:szCs w:val="28"/>
        </w:rPr>
        <w:t xml:space="preserve"> 8 đồng chí </w:t>
      </w:r>
      <w:r w:rsidR="007D25D3">
        <w:rPr>
          <w:bCs/>
          <w:iCs/>
          <w:color w:val="000000" w:themeColor="text1"/>
          <w:sz w:val="28"/>
          <w:szCs w:val="28"/>
        </w:rPr>
        <w:t xml:space="preserve">tham gia </w:t>
      </w:r>
      <w:r w:rsidR="007D3012" w:rsidRPr="007D25D3">
        <w:rPr>
          <w:bCs/>
          <w:iCs/>
          <w:color w:val="000000" w:themeColor="text1"/>
          <w:sz w:val="28"/>
          <w:szCs w:val="28"/>
        </w:rPr>
        <w:t xml:space="preserve">học </w:t>
      </w:r>
      <w:r w:rsidR="00412745" w:rsidRPr="007D25D3">
        <w:rPr>
          <w:bCs/>
          <w:iCs/>
          <w:color w:val="000000" w:themeColor="text1"/>
          <w:sz w:val="28"/>
          <w:szCs w:val="28"/>
        </w:rPr>
        <w:t>đại học chính trị</w:t>
      </w:r>
      <w:r w:rsidR="007D25D3">
        <w:rPr>
          <w:bCs/>
          <w:iCs/>
          <w:color w:val="000000" w:themeColor="text1"/>
          <w:sz w:val="28"/>
          <w:szCs w:val="28"/>
        </w:rPr>
        <w:t xml:space="preserve"> (</w:t>
      </w:r>
      <w:r w:rsidR="007D25D3" w:rsidRPr="007D25D3">
        <w:rPr>
          <w:bCs/>
          <w:iCs/>
          <w:color w:val="000000" w:themeColor="text1"/>
          <w:sz w:val="28"/>
          <w:szCs w:val="28"/>
        </w:rPr>
        <w:t>văn bằ</w:t>
      </w:r>
      <w:r w:rsidR="007D25D3">
        <w:rPr>
          <w:bCs/>
          <w:iCs/>
          <w:color w:val="000000" w:themeColor="text1"/>
          <w:sz w:val="28"/>
          <w:szCs w:val="28"/>
        </w:rPr>
        <w:t>ng 02)</w:t>
      </w:r>
      <w:r w:rsidR="00412745" w:rsidRPr="007D25D3">
        <w:rPr>
          <w:bCs/>
          <w:iCs/>
          <w:color w:val="000000" w:themeColor="text1"/>
          <w:sz w:val="28"/>
          <w:szCs w:val="28"/>
        </w:rPr>
        <w:t>;</w:t>
      </w:r>
      <w:r w:rsidRPr="007D25D3">
        <w:rPr>
          <w:bCs/>
          <w:iCs/>
          <w:color w:val="000000" w:themeColor="text1"/>
          <w:sz w:val="28"/>
          <w:szCs w:val="28"/>
        </w:rPr>
        <w:t xml:space="preserve"> 245 </w:t>
      </w:r>
      <w:r w:rsidR="00412745" w:rsidRPr="007D25D3">
        <w:rPr>
          <w:bCs/>
          <w:iCs/>
          <w:color w:val="000000" w:themeColor="text1"/>
          <w:sz w:val="28"/>
          <w:szCs w:val="28"/>
        </w:rPr>
        <w:t>đồng chí</w:t>
      </w:r>
      <w:r w:rsidR="0012314E" w:rsidRPr="007D25D3">
        <w:rPr>
          <w:bCs/>
          <w:iCs/>
          <w:color w:val="000000" w:themeColor="text1"/>
          <w:sz w:val="28"/>
          <w:szCs w:val="28"/>
        </w:rPr>
        <w:t xml:space="preserve"> </w:t>
      </w:r>
      <w:r w:rsidRPr="007D25D3">
        <w:rPr>
          <w:bCs/>
          <w:iCs/>
          <w:color w:val="000000" w:themeColor="text1"/>
          <w:sz w:val="28"/>
          <w:szCs w:val="28"/>
        </w:rPr>
        <w:t xml:space="preserve">tham gia </w:t>
      </w:r>
      <w:r w:rsidR="0012314E" w:rsidRPr="007D25D3">
        <w:rPr>
          <w:bCs/>
          <w:iCs/>
          <w:color w:val="000000" w:themeColor="text1"/>
          <w:sz w:val="28"/>
          <w:szCs w:val="28"/>
        </w:rPr>
        <w:t xml:space="preserve">học </w:t>
      </w:r>
      <w:r w:rsidRPr="007D25D3">
        <w:rPr>
          <w:bCs/>
          <w:iCs/>
          <w:color w:val="000000" w:themeColor="text1"/>
          <w:sz w:val="28"/>
          <w:szCs w:val="28"/>
        </w:rPr>
        <w:t>chương trình cao cấp lý luận chính trị do Họ</w:t>
      </w:r>
      <w:r w:rsidR="00412745" w:rsidRPr="007D25D3">
        <w:rPr>
          <w:bCs/>
          <w:iCs/>
          <w:color w:val="000000" w:themeColor="text1"/>
          <w:sz w:val="28"/>
          <w:szCs w:val="28"/>
        </w:rPr>
        <w:t>c viện</w:t>
      </w:r>
      <w:r w:rsidRPr="007D25D3">
        <w:rPr>
          <w:bCs/>
          <w:iCs/>
          <w:color w:val="000000" w:themeColor="text1"/>
          <w:sz w:val="28"/>
          <w:szCs w:val="28"/>
        </w:rPr>
        <w:t xml:space="preserve"> chính trị quốc gia Hồ Chí Minh tổ chức và hoàn chỉnh chương trình cao cấp lý luận chính trị cho 357 đồng chí</w:t>
      </w:r>
      <w:r w:rsidR="0012314E" w:rsidRPr="007D25D3">
        <w:rPr>
          <w:bCs/>
          <w:iCs/>
          <w:color w:val="000000" w:themeColor="text1"/>
          <w:sz w:val="28"/>
          <w:szCs w:val="28"/>
        </w:rPr>
        <w:t xml:space="preserve">; 42 lớp Trung cấp lý luận chính trị - hành chính, Trung cấp lý luận chính trị tổ chức tại </w:t>
      </w:r>
      <w:r w:rsidR="00B97961" w:rsidRPr="007D25D3">
        <w:rPr>
          <w:bCs/>
          <w:iCs/>
          <w:color w:val="000000" w:themeColor="text1"/>
          <w:sz w:val="28"/>
          <w:szCs w:val="28"/>
        </w:rPr>
        <w:t>Trường chính trị tỉnh</w:t>
      </w:r>
      <w:r w:rsidR="00187955" w:rsidRPr="007D25D3">
        <w:rPr>
          <w:bCs/>
          <w:iCs/>
          <w:color w:val="000000" w:themeColor="text1"/>
          <w:sz w:val="28"/>
          <w:szCs w:val="28"/>
        </w:rPr>
        <w:t xml:space="preserve"> cho hơn </w:t>
      </w:r>
      <w:r w:rsidRPr="007D25D3">
        <w:rPr>
          <w:bCs/>
          <w:iCs/>
          <w:color w:val="000000" w:themeColor="text1"/>
          <w:sz w:val="28"/>
          <w:szCs w:val="28"/>
        </w:rPr>
        <w:t xml:space="preserve">1.848 </w:t>
      </w:r>
      <w:r w:rsidR="00187955" w:rsidRPr="007D25D3">
        <w:rPr>
          <w:bCs/>
          <w:iCs/>
          <w:color w:val="000000" w:themeColor="text1"/>
          <w:sz w:val="28"/>
          <w:szCs w:val="28"/>
        </w:rPr>
        <w:t>lượt học viên</w:t>
      </w:r>
      <w:r w:rsidR="008F7466" w:rsidRPr="007D25D3">
        <w:rPr>
          <w:bCs/>
          <w:iCs/>
          <w:color w:val="000000" w:themeColor="text1"/>
          <w:sz w:val="28"/>
          <w:szCs w:val="28"/>
        </w:rPr>
        <w:t>; tổ chức nghiên cứu, khảo sát ở nước ngoài cho 32 đồng chí</w:t>
      </w:r>
      <w:r w:rsidR="00C03E81">
        <w:rPr>
          <w:bCs/>
          <w:iCs/>
          <w:color w:val="000000" w:themeColor="text1"/>
          <w:sz w:val="28"/>
          <w:szCs w:val="28"/>
        </w:rPr>
        <w:t xml:space="preserve">. </w:t>
      </w:r>
      <w:r w:rsidR="0012314E" w:rsidRPr="007D25D3">
        <w:rPr>
          <w:bCs/>
          <w:iCs/>
          <w:color w:val="000000" w:themeColor="text1"/>
          <w:sz w:val="28"/>
          <w:szCs w:val="28"/>
        </w:rPr>
        <w:t>Ban Tuyên giáo Tỉnh ủy phối hợp với Trường Chính trị tỉnh mở 4 lớp bồi dưỡng, cập nhật kiến thức cho cán bộ lãnh đạo, quản lý thuộc đối tượng 4, với hơn 333 học viên tham gia học tậ</w:t>
      </w:r>
      <w:r w:rsidR="008D3226">
        <w:rPr>
          <w:bCs/>
          <w:iCs/>
          <w:color w:val="000000" w:themeColor="text1"/>
          <w:sz w:val="28"/>
          <w:szCs w:val="28"/>
        </w:rPr>
        <w:t xml:space="preserve">p; </w:t>
      </w:r>
      <w:r w:rsidR="008D3226" w:rsidRPr="008D3226">
        <w:rPr>
          <w:bCs/>
          <w:iCs/>
          <w:color w:val="000000" w:themeColor="text1"/>
          <w:sz w:val="28"/>
          <w:szCs w:val="28"/>
        </w:rPr>
        <w:t>các huyện, thị, thành ủy và đảng ủy trực thuộc Tỉnh ủy đã mở 907 lớp với 62.449 lượt học viên tham gia học tập các chương trình bồi dưỡng lý luận chính trị, trong đó có</w:t>
      </w:r>
      <w:r w:rsidR="00A402AA">
        <w:rPr>
          <w:bCs/>
          <w:iCs/>
          <w:color w:val="000000" w:themeColor="text1"/>
          <w:sz w:val="28"/>
          <w:szCs w:val="28"/>
        </w:rPr>
        <w:t xml:space="preserve"> </w:t>
      </w:r>
      <w:r w:rsidR="008D3226" w:rsidRPr="008D3226">
        <w:rPr>
          <w:bCs/>
          <w:iCs/>
          <w:color w:val="000000" w:themeColor="text1"/>
          <w:sz w:val="28"/>
          <w:szCs w:val="28"/>
        </w:rPr>
        <w:t xml:space="preserve">15 lớp bồi dưỡng cập nhật kiến thức đối tượng 5 cho 991 cán bộ, đảng viên các cơ quan ban, ngành, đoàn thể cấp huyện, các xã, phường, thị trấn tham gia học tập. </w:t>
      </w:r>
    </w:p>
    <w:p w:rsidR="00187955" w:rsidRPr="007D25D3" w:rsidRDefault="00187955" w:rsidP="004B51FE">
      <w:pPr>
        <w:spacing w:before="120" w:after="120"/>
        <w:ind w:firstLine="720"/>
        <w:jc w:val="both"/>
        <w:rPr>
          <w:bCs/>
          <w:iCs/>
          <w:color w:val="000000" w:themeColor="text1"/>
          <w:sz w:val="28"/>
          <w:szCs w:val="28"/>
        </w:rPr>
      </w:pPr>
      <w:r w:rsidRPr="007D25D3">
        <w:rPr>
          <w:bCs/>
          <w:iCs/>
          <w:color w:val="000000" w:themeColor="text1"/>
          <w:sz w:val="28"/>
          <w:szCs w:val="28"/>
        </w:rPr>
        <w:t>Công tác đào tạo, bồi dưỡng cán bộ</w:t>
      </w:r>
      <w:r w:rsidR="00600A51" w:rsidRPr="007D25D3">
        <w:rPr>
          <w:bCs/>
          <w:iCs/>
          <w:color w:val="000000" w:themeColor="text1"/>
          <w:sz w:val="28"/>
          <w:szCs w:val="28"/>
        </w:rPr>
        <w:t>, đảng viên</w:t>
      </w:r>
      <w:r w:rsidRPr="007D25D3">
        <w:rPr>
          <w:bCs/>
          <w:iCs/>
          <w:color w:val="000000" w:themeColor="text1"/>
          <w:sz w:val="28"/>
          <w:szCs w:val="28"/>
        </w:rPr>
        <w:t xml:space="preserve"> ngày càng đi vào chiều sâu, có hiệu quả và chất lượng. Thường xuyên quan tâm nâng cao trình độ lý luận chính trị cho đội ngũ cán bộ, đảng viên đương chức, cán bộ chủ chốt đương nhiệm và kế cận, dự nguồn ở các cấp. Công tác đào tạo, bồi dưỡng cán bộ có sự đổi mới, đào tạo theo chức danh, bồi dưỡng lý luận chính trị gắn với thực tiễn; chú trọng về kỹ năng lãnh đạo, điều hành, xử lý, giải quyết những tình huống cụ thể thường xảy ra </w:t>
      </w:r>
      <w:r w:rsidRPr="007D25D3">
        <w:rPr>
          <w:bCs/>
          <w:iCs/>
          <w:color w:val="000000" w:themeColor="text1"/>
          <w:sz w:val="28"/>
          <w:szCs w:val="28"/>
        </w:rPr>
        <w:lastRenderedPageBreak/>
        <w:t>ở cơ sở, tạo điều kiện cho cán bộ, đảng viên phát huy tính năng động, sáng tạo, chủ động triển khai thực hiện tốt nhiệm vụ. Trong công tác giảng dạy, các giảng viên có sự chuẩn bị bài giả</w:t>
      </w:r>
      <w:r w:rsidR="00CD259F">
        <w:rPr>
          <w:bCs/>
          <w:iCs/>
          <w:color w:val="000000" w:themeColor="text1"/>
          <w:sz w:val="28"/>
          <w:szCs w:val="28"/>
        </w:rPr>
        <w:t xml:space="preserve">ng công phu, </w:t>
      </w:r>
      <w:r w:rsidRPr="007D25D3">
        <w:rPr>
          <w:bCs/>
          <w:iCs/>
          <w:color w:val="000000" w:themeColor="text1"/>
          <w:sz w:val="28"/>
          <w:szCs w:val="28"/>
        </w:rPr>
        <w:t xml:space="preserve">cập nhật nội dung mới theo hướng truyền đạt đầy đủ những nội dung cơ bản, cốt lõi của chủ nghĩa Mác </w:t>
      </w:r>
      <w:r w:rsidR="001867EA" w:rsidRPr="007D25D3">
        <w:rPr>
          <w:bCs/>
          <w:iCs/>
          <w:color w:val="000000" w:themeColor="text1"/>
          <w:sz w:val="28"/>
          <w:szCs w:val="28"/>
        </w:rPr>
        <w:t xml:space="preserve">- </w:t>
      </w:r>
      <w:r w:rsidRPr="007D25D3">
        <w:rPr>
          <w:bCs/>
          <w:iCs/>
          <w:color w:val="000000" w:themeColor="text1"/>
          <w:sz w:val="28"/>
          <w:szCs w:val="28"/>
        </w:rPr>
        <w:t>Lênin, tư tưởng Hồ Chí Minh, đồng thời đấu tranh phản bác các quan điểm sai trái, thù địch.</w:t>
      </w:r>
    </w:p>
    <w:p w:rsidR="00355B59" w:rsidRPr="007D25D3" w:rsidRDefault="00355B59" w:rsidP="005F2509">
      <w:pPr>
        <w:spacing w:before="120" w:after="120"/>
        <w:ind w:firstLine="720"/>
        <w:jc w:val="both"/>
        <w:rPr>
          <w:b/>
          <w:color w:val="000000" w:themeColor="text1"/>
          <w:sz w:val="28"/>
          <w:szCs w:val="28"/>
          <w:lang w:bidi="vi-VN"/>
        </w:rPr>
      </w:pPr>
      <w:r w:rsidRPr="007D25D3">
        <w:rPr>
          <w:b/>
          <w:color w:val="000000" w:themeColor="text1"/>
          <w:sz w:val="28"/>
          <w:szCs w:val="28"/>
          <w:lang w:bidi="vi-VN"/>
        </w:rPr>
        <w:t xml:space="preserve">4. </w:t>
      </w:r>
      <w:r w:rsidRPr="007D25D3">
        <w:rPr>
          <w:b/>
          <w:color w:val="000000" w:themeColor="text1"/>
          <w:sz w:val="28"/>
          <w:szCs w:val="28"/>
        </w:rPr>
        <w:t>Việc</w:t>
      </w:r>
      <w:r w:rsidRPr="007D25D3">
        <w:rPr>
          <w:b/>
          <w:color w:val="000000" w:themeColor="text1"/>
          <w:sz w:val="28"/>
          <w:szCs w:val="28"/>
          <w:lang w:bidi="vi-VN"/>
        </w:rPr>
        <w:t xml:space="preserve"> đổi mới nội dung, phương pháp học tập, nghiên cứu chủ nghĩa Mác - Lênin, tư tưởng Hồ Chí Minh</w:t>
      </w:r>
    </w:p>
    <w:p w:rsidR="001E4EC8" w:rsidRPr="007D25D3" w:rsidRDefault="001E4EC8" w:rsidP="00185AF5">
      <w:pPr>
        <w:spacing w:before="120" w:after="120"/>
        <w:ind w:firstLine="720"/>
        <w:jc w:val="both"/>
        <w:rPr>
          <w:color w:val="000000" w:themeColor="text1"/>
          <w:sz w:val="28"/>
          <w:szCs w:val="28"/>
        </w:rPr>
      </w:pPr>
      <w:r w:rsidRPr="007D25D3">
        <w:rPr>
          <w:color w:val="000000" w:themeColor="text1"/>
          <w:sz w:val="28"/>
          <w:szCs w:val="28"/>
        </w:rPr>
        <w:t xml:space="preserve">Để nâng cao chất lượng, hiệu quả công tác học tập, nghiên cứu, vận dụng và phát triển chủ nghĩa Mác - Lênin, tư tưởng Hồ Chí Minh theo tinh thần Chị thị số 23-CT/TW của Ban Bí thư, </w:t>
      </w:r>
      <w:r w:rsidR="00C03E81">
        <w:rPr>
          <w:color w:val="000000" w:themeColor="text1"/>
          <w:sz w:val="28"/>
          <w:szCs w:val="28"/>
        </w:rPr>
        <w:t xml:space="preserve">các </w:t>
      </w:r>
      <w:r w:rsidRPr="007D25D3">
        <w:rPr>
          <w:color w:val="000000" w:themeColor="text1"/>
          <w:sz w:val="28"/>
          <w:szCs w:val="28"/>
        </w:rPr>
        <w:t>cấp ủy thường xuyên quan tâm đổi mới phương pháp nghiên cứu truyền đạt chủ nghĩa Mác - Lênin, tư tưởng Hồ Chí Minh theo hướng phù hợp với từng đối tượng, phát huy tính tự giác, tinh thần trách nhiệm, thường xuyên tự học tập, tự nghiên cứu để nâng cao trình độ, bản lĩnh chính trị, phương pháp công tác cho cán bộ, đảng viên. Tăng cường nghiên cứu, cập nhật nội dung cơ bản, cốt lõi của chủ nghĩa Mác - Lênin, gắn với việc học tập và làm theo tư tưởng, đạo đức, phong cách Hồ Chí Minh theo nội dung các chuyên đề hằng năm; tăng cường liên hệ thực tiễn trong quá trình công tác để kịp thời phản bác, đấu tranh các quan điểm sai trái, thù địch; vận dụng có hiệu quả các phương pháp tuyên truyền hiện đại; đổi mới hình thức, phương pháp kiểm tra, đánh giá kết quả học tập lý luận chính trị theo hướng thực chất; tăng cường kỷ luật, kỷ cương trong học tập lý luận chính trị, nâng cao hiệu quả việc học tập, đào tạo, bồi dưỡng, tránh lãng phí về thời gian, kinh phí, cơ bản khắc phục tính hình thức</w:t>
      </w:r>
      <w:r w:rsidR="00552D15">
        <w:rPr>
          <w:color w:val="000000" w:themeColor="text1"/>
          <w:sz w:val="28"/>
          <w:szCs w:val="28"/>
        </w:rPr>
        <w:t xml:space="preserve">. </w:t>
      </w:r>
    </w:p>
    <w:p w:rsidR="00185AF5" w:rsidRPr="007D25D3" w:rsidRDefault="00185AF5" w:rsidP="00185AF5">
      <w:pPr>
        <w:spacing w:before="120" w:after="120"/>
        <w:ind w:firstLine="720"/>
        <w:jc w:val="both"/>
        <w:rPr>
          <w:color w:val="000000" w:themeColor="text1"/>
          <w:sz w:val="28"/>
          <w:szCs w:val="28"/>
          <w:lang w:bidi="vi-VN"/>
        </w:rPr>
      </w:pPr>
      <w:r w:rsidRPr="007D25D3">
        <w:rPr>
          <w:color w:val="000000" w:themeColor="text1"/>
          <w:sz w:val="28"/>
          <w:szCs w:val="28"/>
          <w:lang w:bidi="vi-VN"/>
        </w:rPr>
        <w:t>Cấp ủy, chính quyền các cấp luôn quan tâm đến công tác lãnh đạo, chỉ đạo, hướng dẫn, kiểm tra việc tuyên truyền, giáo dục công tác nghiên cứu lý luận, nhằm không ngừng nâng cao nhận thức tư tưởng chính trị, kiên định mục tiêu độc lập dân tộc gắn liền với chủ nghĩa xã hộ</w:t>
      </w:r>
      <w:r w:rsidR="00C03E81">
        <w:rPr>
          <w:color w:val="000000" w:themeColor="text1"/>
          <w:sz w:val="28"/>
          <w:szCs w:val="28"/>
          <w:lang w:bidi="vi-VN"/>
        </w:rPr>
        <w:t>i, kiên định</w:t>
      </w:r>
      <w:r w:rsidRPr="007D25D3">
        <w:rPr>
          <w:color w:val="000000" w:themeColor="text1"/>
          <w:sz w:val="28"/>
          <w:szCs w:val="28"/>
          <w:lang w:bidi="vi-VN"/>
        </w:rPr>
        <w:t xml:space="preserve"> chủ nghĩa Mác - Lênin và tư tưởng Hồ</w:t>
      </w:r>
      <w:r w:rsidR="001867EA" w:rsidRPr="007D25D3">
        <w:rPr>
          <w:color w:val="000000" w:themeColor="text1"/>
          <w:sz w:val="28"/>
          <w:szCs w:val="28"/>
          <w:lang w:bidi="vi-VN"/>
        </w:rPr>
        <w:t xml:space="preserve"> Chí Minh;</w:t>
      </w:r>
      <w:r w:rsidRPr="007D25D3">
        <w:rPr>
          <w:color w:val="000000" w:themeColor="text1"/>
          <w:sz w:val="28"/>
          <w:szCs w:val="28"/>
          <w:lang w:bidi="vi-VN"/>
        </w:rPr>
        <w:t xml:space="preserve"> </w:t>
      </w:r>
      <w:r w:rsidR="001867EA" w:rsidRPr="007D25D3">
        <w:rPr>
          <w:color w:val="000000" w:themeColor="text1"/>
          <w:sz w:val="28"/>
          <w:szCs w:val="28"/>
          <w:lang w:bidi="vi-VN"/>
        </w:rPr>
        <w:t>k</w:t>
      </w:r>
      <w:r w:rsidRPr="007D25D3">
        <w:rPr>
          <w:color w:val="000000" w:themeColor="text1"/>
          <w:sz w:val="28"/>
          <w:szCs w:val="28"/>
          <w:lang w:bidi="vi-VN"/>
        </w:rPr>
        <w:t>hông ngừng đổi mới nội dung và phương thứ</w:t>
      </w:r>
      <w:r w:rsidR="00552D15">
        <w:rPr>
          <w:color w:val="000000" w:themeColor="text1"/>
          <w:sz w:val="28"/>
          <w:szCs w:val="28"/>
          <w:lang w:bidi="vi-VN"/>
        </w:rPr>
        <w:t>c</w:t>
      </w:r>
      <w:r w:rsidRPr="007D25D3">
        <w:rPr>
          <w:color w:val="000000" w:themeColor="text1"/>
          <w:sz w:val="28"/>
          <w:szCs w:val="28"/>
          <w:lang w:bidi="vi-VN"/>
        </w:rPr>
        <w:t xml:space="preserve"> nghiên cứu lý luận trên cơ sở gắn với thực tiễn; gắn công tác tuyên truyền, giáo dục với việc xây dựng và triển khai thực hiện kế hoạch, chương trình hành động thực hiện các nghị quyết, chỉ thị của Đả</w:t>
      </w:r>
      <w:r w:rsidR="00552D15">
        <w:rPr>
          <w:color w:val="000000" w:themeColor="text1"/>
          <w:sz w:val="28"/>
          <w:szCs w:val="28"/>
          <w:lang w:bidi="vi-VN"/>
        </w:rPr>
        <w:t xml:space="preserve">ng. </w:t>
      </w:r>
    </w:p>
    <w:p w:rsidR="002A1D99" w:rsidRPr="007D25D3" w:rsidRDefault="007B5B19" w:rsidP="008A47F5">
      <w:pPr>
        <w:spacing w:before="120" w:after="120"/>
        <w:ind w:firstLine="720"/>
        <w:jc w:val="both"/>
        <w:rPr>
          <w:bCs/>
          <w:iCs/>
          <w:color w:val="000000" w:themeColor="text1"/>
          <w:sz w:val="28"/>
          <w:szCs w:val="28"/>
          <w:lang w:val="nl-NL" w:bidi="vi-VN"/>
        </w:rPr>
      </w:pPr>
      <w:r w:rsidRPr="007D25D3">
        <w:rPr>
          <w:bCs/>
          <w:iCs/>
          <w:color w:val="000000" w:themeColor="text1"/>
          <w:sz w:val="28"/>
          <w:szCs w:val="28"/>
          <w:lang w:val="nl-NL" w:bidi="vi-VN"/>
        </w:rPr>
        <w:t>Việc</w:t>
      </w:r>
      <w:r w:rsidR="00160FFE" w:rsidRPr="007D25D3">
        <w:rPr>
          <w:bCs/>
          <w:iCs/>
          <w:color w:val="000000" w:themeColor="text1"/>
          <w:sz w:val="28"/>
          <w:szCs w:val="28"/>
          <w:lang w:val="nl-NL" w:bidi="vi-VN"/>
        </w:rPr>
        <w:t xml:space="preserve"> đổi mới học tập lý luận chính trị trong hệ thống giáo dục quốc dân theo tinh thần Kết luận số 94-KL/TW, ngày 29/3/2014 của Ban Bí thư </w:t>
      </w:r>
      <w:r w:rsidR="002A1D99" w:rsidRPr="007D25D3">
        <w:rPr>
          <w:bCs/>
          <w:iCs/>
          <w:color w:val="000000" w:themeColor="text1"/>
          <w:sz w:val="28"/>
          <w:szCs w:val="28"/>
          <w:lang w:val="nl-NL" w:bidi="vi-VN"/>
        </w:rPr>
        <w:t>ở các trường học trên địa bàn tỉnh được triển khai thực hiện nghiêm túc. Các cơ sở giáo dục thực hiện tích hợp, cập nhật nội dung chuyên đề toàn khóa và chuyên đề hằng năm vào giảng dạy, các buổi sinh hoạt lớp, sinh hoạt đoàn</w:t>
      </w:r>
      <w:r w:rsidR="008A47F5" w:rsidRPr="007D25D3">
        <w:rPr>
          <w:rStyle w:val="FootnoteReference"/>
          <w:bCs/>
          <w:iCs/>
          <w:color w:val="000000" w:themeColor="text1"/>
          <w:sz w:val="28"/>
          <w:szCs w:val="28"/>
          <w:lang w:val="nl-NL" w:bidi="vi-VN"/>
        </w:rPr>
        <w:footnoteReference w:id="5"/>
      </w:r>
      <w:r w:rsidR="008A47F5" w:rsidRPr="007D25D3">
        <w:rPr>
          <w:bCs/>
          <w:iCs/>
          <w:color w:val="000000" w:themeColor="text1"/>
          <w:sz w:val="28"/>
          <w:szCs w:val="28"/>
          <w:lang w:val="nl-NL" w:bidi="vi-VN"/>
        </w:rPr>
        <w:t xml:space="preserve">; </w:t>
      </w:r>
      <w:r w:rsidR="002A1D99" w:rsidRPr="007D25D3">
        <w:rPr>
          <w:bCs/>
          <w:iCs/>
          <w:color w:val="000000" w:themeColor="text1"/>
          <w:sz w:val="28"/>
          <w:szCs w:val="28"/>
          <w:lang w:bidi="vi-VN"/>
        </w:rPr>
        <w:t xml:space="preserve">lồng ghép nội dung lịch sử địa </w:t>
      </w:r>
      <w:r w:rsidR="002A1D99" w:rsidRPr="007D25D3">
        <w:rPr>
          <w:bCs/>
          <w:iCs/>
          <w:color w:val="000000" w:themeColor="text1"/>
          <w:sz w:val="28"/>
          <w:szCs w:val="28"/>
          <w:lang w:bidi="vi-VN"/>
        </w:rPr>
        <w:lastRenderedPageBreak/>
        <w:t>phương vào chương trình giảng dạy</w:t>
      </w:r>
      <w:r w:rsidR="00013F5D" w:rsidRPr="007D25D3">
        <w:rPr>
          <w:rStyle w:val="FootnoteReference"/>
          <w:bCs/>
          <w:iCs/>
          <w:color w:val="000000" w:themeColor="text1"/>
          <w:sz w:val="28"/>
          <w:szCs w:val="28"/>
          <w:lang w:bidi="vi-VN"/>
        </w:rPr>
        <w:footnoteReference w:id="6"/>
      </w:r>
      <w:r w:rsidR="00552D15">
        <w:rPr>
          <w:bCs/>
          <w:iCs/>
          <w:color w:val="000000" w:themeColor="text1"/>
          <w:sz w:val="28"/>
          <w:szCs w:val="28"/>
          <w:lang w:val="nl-NL" w:bidi="vi-VN"/>
        </w:rPr>
        <w:t>...</w:t>
      </w:r>
      <w:r w:rsidR="002A1D99" w:rsidRPr="007D25D3">
        <w:rPr>
          <w:bCs/>
          <w:iCs/>
          <w:color w:val="000000" w:themeColor="text1"/>
          <w:sz w:val="28"/>
          <w:szCs w:val="28"/>
          <w:lang w:val="nl-NL" w:bidi="vi-VN"/>
        </w:rPr>
        <w:t>Tiếp tục đẩy mạnh phong trào thi đua “Dạy tốt, học tốt”, “Mỗi thầy cô giáo là một tấm gương đạo đức, tự học và sáng tạo”, góp phần giáo dục hình thành nhân cách, đạo đức, lối sống cho học sinh theo tư tưởng, đạo đức, phong cách Hồ Chí Minh.</w:t>
      </w:r>
    </w:p>
    <w:p w:rsidR="002A1D99" w:rsidRPr="007D25D3" w:rsidRDefault="002A1D99" w:rsidP="002A1D99">
      <w:pPr>
        <w:spacing w:before="120" w:after="120"/>
        <w:ind w:firstLine="720"/>
        <w:jc w:val="both"/>
        <w:rPr>
          <w:bCs/>
          <w:iCs/>
          <w:color w:val="000000" w:themeColor="text1"/>
          <w:sz w:val="28"/>
          <w:szCs w:val="28"/>
          <w:lang w:val="nl-NL" w:bidi="vi-VN"/>
        </w:rPr>
      </w:pPr>
      <w:r w:rsidRPr="007D25D3">
        <w:rPr>
          <w:bCs/>
          <w:iCs/>
          <w:color w:val="000000" w:themeColor="text1"/>
          <w:sz w:val="28"/>
          <w:szCs w:val="28"/>
          <w:lang w:val="nl-NL" w:bidi="vi-VN"/>
        </w:rPr>
        <w:t xml:space="preserve"> Trường Chính trị tỉnh, Trung tâm chính trị các huyện, thị, thành ủy cập nhật, bổ sung những nội dung mới của chuyên đề toàn khóa và chuyên đề hằng năm về tư tưởng, đạo đức, phong cách Hồ Chí Minh vào các chương trình đào tạo lý luận chính trị hệ trung cấp, sơ cấp, các lớp bồi dưỡng lý luận chính trị cho</w:t>
      </w:r>
      <w:r w:rsidR="00C03E81">
        <w:rPr>
          <w:bCs/>
          <w:iCs/>
          <w:color w:val="000000" w:themeColor="text1"/>
          <w:sz w:val="28"/>
          <w:szCs w:val="28"/>
          <w:lang w:val="nl-NL" w:bidi="vi-VN"/>
        </w:rPr>
        <w:t xml:space="preserve"> đoàn viên,</w:t>
      </w:r>
      <w:r w:rsidRPr="007D25D3">
        <w:rPr>
          <w:bCs/>
          <w:iCs/>
          <w:color w:val="000000" w:themeColor="text1"/>
          <w:sz w:val="28"/>
          <w:szCs w:val="28"/>
          <w:lang w:val="nl-NL" w:bidi="vi-VN"/>
        </w:rPr>
        <w:t xml:space="preserve"> hội viên các đoàn thể chính trị - xã hội. Ngoài ra, Ban Tuyên giáo Tỉnh ủy tổ chức Hội thi giảng viên lý luận chính trị giỏi nhằm góp phần đánh giá thực trạng công tác giảng dạy về lý luận chính trị tại các trung tâm chính trị cấp huyện, rút ra những bài học kinh nghiệm để có giải pháp nâng cao hơn nữa về chất lượng giảng dạy, nghiên cứu, vận dụng trong những năm tiếp theo</w:t>
      </w:r>
      <w:r w:rsidRPr="007D25D3">
        <w:rPr>
          <w:bCs/>
          <w:iCs/>
          <w:color w:val="000000" w:themeColor="text1"/>
          <w:sz w:val="28"/>
          <w:szCs w:val="28"/>
          <w:vertAlign w:val="superscript"/>
          <w:lang w:val="nl-NL" w:bidi="vi-VN"/>
        </w:rPr>
        <w:footnoteReference w:id="7"/>
      </w:r>
      <w:r w:rsidRPr="007D25D3">
        <w:rPr>
          <w:bCs/>
          <w:iCs/>
          <w:color w:val="000000" w:themeColor="text1"/>
          <w:sz w:val="28"/>
          <w:szCs w:val="28"/>
          <w:lang w:val="nl-NL" w:bidi="vi-VN"/>
        </w:rPr>
        <w:t xml:space="preserve">. </w:t>
      </w:r>
    </w:p>
    <w:p w:rsidR="00C95E5C" w:rsidRPr="007D25D3" w:rsidRDefault="00160FFE" w:rsidP="00B51111">
      <w:pPr>
        <w:spacing w:before="120" w:after="120"/>
        <w:ind w:firstLine="720"/>
        <w:jc w:val="both"/>
        <w:rPr>
          <w:bCs/>
          <w:iCs/>
          <w:color w:val="000000" w:themeColor="text1"/>
          <w:sz w:val="28"/>
          <w:szCs w:val="28"/>
          <w:lang w:bidi="vi-VN"/>
        </w:rPr>
      </w:pPr>
      <w:r w:rsidRPr="007D25D3">
        <w:rPr>
          <w:bCs/>
          <w:iCs/>
          <w:color w:val="000000" w:themeColor="text1"/>
          <w:sz w:val="28"/>
          <w:szCs w:val="28"/>
          <w:lang w:val="nl-NL" w:bidi="vi-VN"/>
        </w:rPr>
        <w:t xml:space="preserve"> </w:t>
      </w:r>
      <w:r w:rsidR="007B5B19" w:rsidRPr="007D25D3">
        <w:rPr>
          <w:bCs/>
          <w:iCs/>
          <w:color w:val="000000" w:themeColor="text1"/>
          <w:sz w:val="28"/>
          <w:szCs w:val="28"/>
          <w:lang w:val="nl-NL" w:bidi="vi-VN"/>
        </w:rPr>
        <w:t xml:space="preserve"> </w:t>
      </w:r>
      <w:r w:rsidR="00D247F4" w:rsidRPr="007D25D3">
        <w:rPr>
          <w:bCs/>
          <w:iCs/>
          <w:color w:val="000000" w:themeColor="text1"/>
          <w:sz w:val="28"/>
          <w:szCs w:val="28"/>
          <w:lang w:bidi="vi-VN"/>
        </w:rPr>
        <w:t xml:space="preserve">Nội dung công tác giáo dục tư tưởng, bồi dưỡng chính trị </w:t>
      </w:r>
      <w:r w:rsidR="00C80674" w:rsidRPr="007D25D3">
        <w:rPr>
          <w:bCs/>
          <w:iCs/>
          <w:color w:val="000000" w:themeColor="text1"/>
          <w:sz w:val="28"/>
          <w:szCs w:val="28"/>
          <w:lang w:bidi="vi-VN"/>
        </w:rPr>
        <w:t>về chủ</w:t>
      </w:r>
      <w:r w:rsidR="001867EA" w:rsidRPr="007D25D3">
        <w:rPr>
          <w:bCs/>
          <w:iCs/>
          <w:color w:val="000000" w:themeColor="text1"/>
          <w:sz w:val="28"/>
          <w:szCs w:val="28"/>
          <w:lang w:bidi="vi-VN"/>
        </w:rPr>
        <w:t xml:space="preserve"> nghĩa Mác -</w:t>
      </w:r>
      <w:r w:rsidR="00C80674" w:rsidRPr="007D25D3">
        <w:rPr>
          <w:bCs/>
          <w:iCs/>
          <w:color w:val="000000" w:themeColor="text1"/>
          <w:sz w:val="28"/>
          <w:szCs w:val="28"/>
          <w:lang w:bidi="vi-VN"/>
        </w:rPr>
        <w:t xml:space="preserve"> Lênin, tư tưởng Hồ Chí Minh </w:t>
      </w:r>
      <w:r w:rsidR="00D247F4" w:rsidRPr="007D25D3">
        <w:rPr>
          <w:bCs/>
          <w:iCs/>
          <w:color w:val="000000" w:themeColor="text1"/>
          <w:sz w:val="28"/>
          <w:szCs w:val="28"/>
          <w:lang w:bidi="vi-VN"/>
        </w:rPr>
        <w:t xml:space="preserve">từng bước được đổi mới theo hướng gắn với thực tiễn, yêu cầu nhiệm vụ chính trị, phù hợp với từng đối tượng, lĩnh vực. </w:t>
      </w:r>
      <w:r w:rsidR="00C95E5C" w:rsidRPr="007D25D3">
        <w:rPr>
          <w:bCs/>
          <w:iCs/>
          <w:color w:val="000000" w:themeColor="text1"/>
          <w:sz w:val="28"/>
          <w:szCs w:val="28"/>
          <w:lang w:bidi="vi-VN"/>
        </w:rPr>
        <w:t>Công tác giáo dục truyền thống cách mạng ở nhiều địa phương, đơn vị được quan tâm; tổ chức cuộc thi tìm hiểu lịch sử quan hệ Việt Nam - Lào, Lào - Việt Nam, phát động hưởng ứng các Cuộc thi Giải thưởng sáng tác, quảng bá tác phẩm văn học, nghệ thuật, báo chí về chủ đề “Học tập và làm theo tư tưởng, đạo đức, phong cách Hồ Chí Minh”, Giải báo chí toàn quốc về xây dựng Đảng (Giải Búa liềm vàng); tổ chức Giải báo chí về xây dựng Đảng tỉnh Phú Yên…</w:t>
      </w:r>
      <w:r w:rsidR="00C95E5C" w:rsidRPr="007D25D3">
        <w:rPr>
          <w:color w:val="000000" w:themeColor="text1"/>
          <w:sz w:val="28"/>
          <w:szCs w:val="28"/>
          <w:lang w:bidi="vi-VN"/>
        </w:rPr>
        <w:t xml:space="preserve"> </w:t>
      </w:r>
      <w:r w:rsidR="00C95E5C" w:rsidRPr="007D25D3">
        <w:rPr>
          <w:bCs/>
          <w:iCs/>
          <w:color w:val="000000" w:themeColor="text1"/>
          <w:sz w:val="28"/>
          <w:szCs w:val="28"/>
          <w:lang w:bidi="vi-VN"/>
        </w:rPr>
        <w:t>góp phần nâng cao nhận thức</w:t>
      </w:r>
      <w:r w:rsidR="00355906">
        <w:rPr>
          <w:bCs/>
          <w:iCs/>
          <w:color w:val="000000" w:themeColor="text1"/>
          <w:sz w:val="28"/>
          <w:szCs w:val="28"/>
          <w:lang w:bidi="vi-VN"/>
        </w:rPr>
        <w:t>, trách nhiệm của</w:t>
      </w:r>
      <w:r w:rsidR="00C95E5C" w:rsidRPr="007D25D3">
        <w:rPr>
          <w:bCs/>
          <w:iCs/>
          <w:color w:val="000000" w:themeColor="text1"/>
          <w:sz w:val="28"/>
          <w:szCs w:val="28"/>
          <w:lang w:bidi="vi-VN"/>
        </w:rPr>
        <w:t xml:space="preserve"> cán bộ, đả</w:t>
      </w:r>
      <w:r w:rsidR="00C03E81">
        <w:rPr>
          <w:bCs/>
          <w:iCs/>
          <w:color w:val="000000" w:themeColor="text1"/>
          <w:sz w:val="28"/>
          <w:szCs w:val="28"/>
          <w:lang w:bidi="vi-VN"/>
        </w:rPr>
        <w:t>ng viên và N</w:t>
      </w:r>
      <w:r w:rsidR="00C95E5C" w:rsidRPr="007D25D3">
        <w:rPr>
          <w:bCs/>
          <w:iCs/>
          <w:color w:val="000000" w:themeColor="text1"/>
          <w:sz w:val="28"/>
          <w:szCs w:val="28"/>
          <w:lang w:bidi="vi-VN"/>
        </w:rPr>
        <w:t xml:space="preserve">hân dân </w:t>
      </w:r>
      <w:r w:rsidR="00355906">
        <w:rPr>
          <w:bCs/>
          <w:iCs/>
          <w:color w:val="000000" w:themeColor="text1"/>
          <w:sz w:val="28"/>
          <w:szCs w:val="28"/>
          <w:lang w:bidi="vi-VN"/>
        </w:rPr>
        <w:t xml:space="preserve">về xây dựng Đảng và hệ thống chính trị trong sạch, vững mạnh, giữ vững lập trường </w:t>
      </w:r>
      <w:r w:rsidR="00C95E5C" w:rsidRPr="007D25D3">
        <w:rPr>
          <w:bCs/>
          <w:iCs/>
          <w:color w:val="000000" w:themeColor="text1"/>
          <w:sz w:val="28"/>
          <w:szCs w:val="28"/>
          <w:lang w:bidi="vi-VN"/>
        </w:rPr>
        <w:t>về chủ nghĩa xã hội và con đường đi lên chủ nghĩa xã hội ở nước ta.</w:t>
      </w:r>
    </w:p>
    <w:p w:rsidR="001271F8" w:rsidRPr="007D25D3" w:rsidRDefault="001271F8" w:rsidP="00B51111">
      <w:pPr>
        <w:spacing w:before="120" w:after="120"/>
        <w:ind w:firstLine="720"/>
        <w:jc w:val="both"/>
        <w:rPr>
          <w:bCs/>
          <w:iCs/>
          <w:color w:val="000000" w:themeColor="text1"/>
          <w:sz w:val="28"/>
          <w:szCs w:val="28"/>
          <w:lang w:bidi="vi-VN"/>
        </w:rPr>
      </w:pPr>
      <w:r w:rsidRPr="007D25D3">
        <w:rPr>
          <w:bCs/>
          <w:iCs/>
          <w:color w:val="000000" w:themeColor="text1"/>
          <w:sz w:val="28"/>
          <w:szCs w:val="28"/>
          <w:lang w:bidi="vi-VN"/>
        </w:rPr>
        <w:t>Việc</w:t>
      </w:r>
      <w:r w:rsidRPr="007D25D3">
        <w:rPr>
          <w:bCs/>
          <w:iCs/>
          <w:color w:val="000000" w:themeColor="text1"/>
          <w:sz w:val="28"/>
          <w:szCs w:val="28"/>
          <w:lang w:val="vi-VN" w:bidi="vi-VN"/>
        </w:rPr>
        <w:t xml:space="preserve"> đẩy mạnh học tập và làm theo tư tưởng, đạo đức, phong cách Hồ Chí Minh</w:t>
      </w:r>
      <w:r w:rsidRPr="007D25D3">
        <w:rPr>
          <w:bCs/>
          <w:iCs/>
          <w:color w:val="000000" w:themeColor="text1"/>
          <w:sz w:val="28"/>
          <w:szCs w:val="28"/>
          <w:lang w:bidi="vi-VN"/>
        </w:rPr>
        <w:t>, h</w:t>
      </w:r>
      <w:r w:rsidRPr="007D25D3">
        <w:rPr>
          <w:bCs/>
          <w:iCs/>
          <w:color w:val="000000" w:themeColor="text1"/>
          <w:sz w:val="28"/>
          <w:szCs w:val="28"/>
          <w:lang w:val="vi-VN" w:bidi="vi-VN"/>
        </w:rPr>
        <w:t xml:space="preserve">ằng năm, sau khi có hướng dẫn của Trung ương, Ban Thường vụ Tỉnh ủy xây dựng </w:t>
      </w:r>
      <w:r w:rsidR="00CE78D8" w:rsidRPr="007D25D3">
        <w:rPr>
          <w:bCs/>
          <w:iCs/>
          <w:color w:val="000000" w:themeColor="text1"/>
          <w:sz w:val="28"/>
          <w:szCs w:val="28"/>
          <w:lang w:bidi="vi-VN"/>
        </w:rPr>
        <w:t xml:space="preserve">các </w:t>
      </w:r>
      <w:r w:rsidRPr="007D25D3">
        <w:rPr>
          <w:bCs/>
          <w:iCs/>
          <w:color w:val="000000" w:themeColor="text1"/>
          <w:sz w:val="28"/>
          <w:szCs w:val="28"/>
          <w:lang w:val="vi-VN" w:bidi="vi-VN"/>
        </w:rPr>
        <w:t>kế hoạch</w:t>
      </w:r>
      <w:r w:rsidRPr="007D25D3">
        <w:rPr>
          <w:bCs/>
          <w:iCs/>
          <w:color w:val="000000" w:themeColor="text1"/>
          <w:sz w:val="28"/>
          <w:szCs w:val="28"/>
          <w:lang w:bidi="vi-VN"/>
        </w:rPr>
        <w:t xml:space="preserve"> triển khai, </w:t>
      </w:r>
      <w:r w:rsidRPr="007D25D3">
        <w:rPr>
          <w:bCs/>
          <w:iCs/>
          <w:color w:val="000000" w:themeColor="text1"/>
          <w:sz w:val="28"/>
          <w:szCs w:val="28"/>
          <w:lang w:val="es-ES_tradnl" w:bidi="vi-VN"/>
        </w:rPr>
        <w:t>đồng thời chỉ đạo Ban Tuyên giáo Tỉnh ủy ban hành nhiều văn bản hướng dẫn</w:t>
      </w:r>
      <w:r w:rsidR="00942346" w:rsidRPr="007D25D3">
        <w:rPr>
          <w:bCs/>
          <w:iCs/>
          <w:color w:val="000000" w:themeColor="text1"/>
          <w:sz w:val="28"/>
          <w:szCs w:val="28"/>
          <w:lang w:val="es-ES_tradnl" w:bidi="vi-VN"/>
        </w:rPr>
        <w:t xml:space="preserve"> triển khai,</w:t>
      </w:r>
      <w:r w:rsidRPr="007D25D3">
        <w:rPr>
          <w:bCs/>
          <w:iCs/>
          <w:color w:val="000000" w:themeColor="text1"/>
          <w:sz w:val="28"/>
          <w:szCs w:val="28"/>
          <w:lang w:val="es-ES_tradnl" w:bidi="vi-VN"/>
        </w:rPr>
        <w:t xml:space="preserve"> thực hiện </w:t>
      </w:r>
      <w:r w:rsidRPr="007D25D3">
        <w:rPr>
          <w:bCs/>
          <w:iCs/>
          <w:color w:val="000000" w:themeColor="text1"/>
          <w:sz w:val="28"/>
          <w:szCs w:val="28"/>
          <w:lang w:bidi="vi-VN"/>
        </w:rPr>
        <w:t>Chỉ thị</w:t>
      </w:r>
      <w:r w:rsidR="00452F2F" w:rsidRPr="007D25D3">
        <w:rPr>
          <w:bCs/>
          <w:iCs/>
          <w:color w:val="000000" w:themeColor="text1"/>
          <w:sz w:val="28"/>
          <w:szCs w:val="28"/>
          <w:lang w:bidi="vi-VN"/>
        </w:rPr>
        <w:t xml:space="preserve"> số 05-CT/TW, ngày 15/5/2016 của Bộ Chính trị</w:t>
      </w:r>
      <w:r w:rsidRPr="007D25D3">
        <w:rPr>
          <w:bCs/>
          <w:iCs/>
          <w:color w:val="000000" w:themeColor="text1"/>
          <w:sz w:val="28"/>
          <w:szCs w:val="28"/>
          <w:lang w:bidi="vi-VN"/>
        </w:rPr>
        <w:t xml:space="preserve">. Trên cơ sở chuyên đề toàn khóa “Học tập và làm theo tư tưởng, đạo đức, phong cách Hồ Chí Minh về ý chí tự lực, tự cường và khát vọng phát triển đất nước phồn vinh, hạnh phúc”, Ban Tuyên giáo Tỉnh ủy </w:t>
      </w:r>
      <w:r w:rsidR="00355906">
        <w:rPr>
          <w:bCs/>
          <w:iCs/>
          <w:color w:val="000000" w:themeColor="text1"/>
          <w:sz w:val="28"/>
          <w:szCs w:val="28"/>
          <w:lang w:bidi="vi-VN"/>
        </w:rPr>
        <w:t xml:space="preserve">tham mưu Ban Thường vụ Tỉnh ủy </w:t>
      </w:r>
      <w:r w:rsidRPr="007D25D3">
        <w:rPr>
          <w:bCs/>
          <w:iCs/>
          <w:color w:val="000000" w:themeColor="text1"/>
          <w:sz w:val="28"/>
          <w:szCs w:val="28"/>
          <w:lang w:bidi="vi-VN"/>
        </w:rPr>
        <w:t>tổ chức biên soạn, phát hành</w:t>
      </w:r>
      <w:r w:rsidR="00452F2F" w:rsidRPr="007D25D3">
        <w:rPr>
          <w:bCs/>
          <w:iCs/>
          <w:color w:val="000000" w:themeColor="text1"/>
          <w:sz w:val="28"/>
          <w:szCs w:val="28"/>
          <w:lang w:bidi="vi-VN"/>
        </w:rPr>
        <w:t xml:space="preserve"> và tổ chức</w:t>
      </w:r>
      <w:r w:rsidRPr="007D25D3">
        <w:rPr>
          <w:bCs/>
          <w:iCs/>
          <w:color w:val="000000" w:themeColor="text1"/>
          <w:sz w:val="28"/>
          <w:szCs w:val="28"/>
          <w:lang w:bidi="vi-VN"/>
        </w:rPr>
        <w:t xml:space="preserve"> </w:t>
      </w:r>
      <w:r w:rsidR="00452F2F" w:rsidRPr="007D25D3">
        <w:rPr>
          <w:bCs/>
          <w:iCs/>
          <w:color w:val="000000" w:themeColor="text1"/>
          <w:sz w:val="28"/>
          <w:szCs w:val="28"/>
          <w:lang w:bidi="vi-VN"/>
        </w:rPr>
        <w:t xml:space="preserve">học tập </w:t>
      </w:r>
      <w:r w:rsidRPr="007D25D3">
        <w:rPr>
          <w:bCs/>
          <w:iCs/>
          <w:color w:val="000000" w:themeColor="text1"/>
          <w:sz w:val="28"/>
          <w:szCs w:val="28"/>
          <w:lang w:bidi="vi-VN"/>
        </w:rPr>
        <w:t xml:space="preserve">02 </w:t>
      </w:r>
      <w:r w:rsidRPr="007D25D3">
        <w:rPr>
          <w:bCs/>
          <w:iCs/>
          <w:color w:val="000000" w:themeColor="text1"/>
          <w:sz w:val="28"/>
          <w:szCs w:val="28"/>
          <w:lang w:val="es-ES" w:bidi="vi-VN"/>
        </w:rPr>
        <w:t xml:space="preserve">chuyên đề: Chuyên đề năm 2022 “Học tập và làm theo tư tưởng, đạo đức, phong cách Hồ Chí Minh về xây dựng đội ngũ cán bộ thật sự tiên phong, gương mẫu, có đạo đức cách </w:t>
      </w:r>
      <w:r w:rsidRPr="007D25D3">
        <w:rPr>
          <w:bCs/>
          <w:iCs/>
          <w:color w:val="000000" w:themeColor="text1"/>
          <w:sz w:val="28"/>
          <w:szCs w:val="28"/>
          <w:lang w:val="es-ES" w:bidi="vi-VN"/>
        </w:rPr>
        <w:lastRenderedPageBreak/>
        <w:t xml:space="preserve">mạng trong sáng, bản lĩnh chính trị vững vàng, đủ năng lực đáp ứng yêu cầu nhiệm vụ trong tình hình mới”, và chuyên đề </w:t>
      </w:r>
      <w:r w:rsidR="00355906">
        <w:rPr>
          <w:bCs/>
          <w:iCs/>
          <w:color w:val="000000" w:themeColor="text1"/>
          <w:sz w:val="28"/>
          <w:szCs w:val="28"/>
          <w:lang w:val="es-ES" w:bidi="vi-VN"/>
        </w:rPr>
        <w:t xml:space="preserve">năm </w:t>
      </w:r>
      <w:r w:rsidRPr="007D25D3">
        <w:rPr>
          <w:bCs/>
          <w:iCs/>
          <w:color w:val="000000" w:themeColor="text1"/>
          <w:sz w:val="28"/>
          <w:szCs w:val="28"/>
          <w:lang w:val="es-ES" w:bidi="vi-VN"/>
        </w:rPr>
        <w:t xml:space="preserve">2023 </w:t>
      </w:r>
      <w:r w:rsidRPr="007D25D3">
        <w:rPr>
          <w:bCs/>
          <w:iCs/>
          <w:color w:val="000000" w:themeColor="text1"/>
          <w:sz w:val="28"/>
          <w:szCs w:val="28"/>
          <w:lang w:bidi="vi-VN"/>
        </w:rPr>
        <w:t>“về Học tập và làm theo tư tưởng, đạo đức, phong cách Hồ Chí Minh về xây dựng văn hóa, con người Phú Yên phát triển toàn diện”</w:t>
      </w:r>
      <w:r w:rsidRPr="007D25D3">
        <w:rPr>
          <w:bCs/>
          <w:iCs/>
          <w:color w:val="000000" w:themeColor="text1"/>
          <w:sz w:val="28"/>
          <w:szCs w:val="28"/>
          <w:vertAlign w:val="superscript"/>
          <w:lang w:bidi="vi-VN"/>
        </w:rPr>
        <w:footnoteReference w:id="8"/>
      </w:r>
      <w:r w:rsidRPr="007D25D3">
        <w:rPr>
          <w:bCs/>
          <w:iCs/>
          <w:color w:val="000000" w:themeColor="text1"/>
          <w:sz w:val="28"/>
          <w:szCs w:val="28"/>
          <w:lang w:bidi="vi-VN"/>
        </w:rPr>
        <w:t>. Việc</w:t>
      </w:r>
      <w:r w:rsidRPr="007D25D3">
        <w:rPr>
          <w:bCs/>
          <w:iCs/>
          <w:color w:val="000000" w:themeColor="text1"/>
          <w:sz w:val="28"/>
          <w:szCs w:val="28"/>
          <w:lang w:val="vi-VN" w:bidi="vi-VN"/>
        </w:rPr>
        <w:t xml:space="preserve"> học tập và làm theo tư tưởng, đạo đức, phong cách Hồ Chí Minh đã trở thành công việc thường xuyên </w:t>
      </w:r>
      <w:r w:rsidRPr="007D25D3">
        <w:rPr>
          <w:bCs/>
          <w:iCs/>
          <w:color w:val="000000" w:themeColor="text1"/>
          <w:sz w:val="28"/>
          <w:szCs w:val="28"/>
          <w:lang w:val="da-DK" w:bidi="vi-VN"/>
        </w:rPr>
        <w:t xml:space="preserve">và đi vào nền nếp </w:t>
      </w:r>
      <w:r w:rsidRPr="007D25D3">
        <w:rPr>
          <w:bCs/>
          <w:iCs/>
          <w:color w:val="000000" w:themeColor="text1"/>
          <w:sz w:val="28"/>
          <w:szCs w:val="28"/>
          <w:lang w:val="vi-VN" w:bidi="vi-VN"/>
        </w:rPr>
        <w:t xml:space="preserve">của các cấp ủy, tổ chức đảng, cơ quan, đơn vị; </w:t>
      </w:r>
      <w:r w:rsidRPr="007D25D3">
        <w:rPr>
          <w:bCs/>
          <w:iCs/>
          <w:color w:val="000000" w:themeColor="text1"/>
          <w:sz w:val="28"/>
          <w:szCs w:val="28"/>
          <w:lang w:val="da-DK" w:bidi="vi-VN"/>
        </w:rPr>
        <w:t xml:space="preserve">nhận thức và hành động của cán bộ, đảng viên và nhân dân đã có sự chuyển biến tích cực, nhất là </w:t>
      </w:r>
      <w:r w:rsidRPr="007D25D3">
        <w:rPr>
          <w:bCs/>
          <w:iCs/>
          <w:color w:val="000000" w:themeColor="text1"/>
          <w:sz w:val="28"/>
          <w:szCs w:val="28"/>
          <w:lang w:val="vi-VN" w:bidi="vi-VN"/>
        </w:rPr>
        <w:t>trong tu dưỡng, rèn luyện đạo đức, lối sống</w:t>
      </w:r>
      <w:r w:rsidRPr="007D25D3">
        <w:rPr>
          <w:bCs/>
          <w:iCs/>
          <w:color w:val="000000" w:themeColor="text1"/>
          <w:sz w:val="28"/>
          <w:szCs w:val="28"/>
          <w:lang w:bidi="vi-VN"/>
        </w:rPr>
        <w:t>,</w:t>
      </w:r>
      <w:r w:rsidRPr="007D25D3">
        <w:rPr>
          <w:bCs/>
          <w:iCs/>
          <w:color w:val="000000" w:themeColor="text1"/>
          <w:sz w:val="28"/>
          <w:szCs w:val="28"/>
          <w:lang w:val="vi-VN" w:bidi="vi-VN"/>
        </w:rPr>
        <w:t xml:space="preserve"> tác phong </w:t>
      </w:r>
      <w:r w:rsidRPr="007D25D3">
        <w:rPr>
          <w:bCs/>
          <w:iCs/>
          <w:color w:val="000000" w:themeColor="text1"/>
          <w:sz w:val="28"/>
          <w:szCs w:val="28"/>
          <w:lang w:bidi="vi-VN"/>
        </w:rPr>
        <w:t xml:space="preserve">công tác… </w:t>
      </w:r>
      <w:r w:rsidRPr="007D25D3">
        <w:rPr>
          <w:bCs/>
          <w:iCs/>
          <w:color w:val="000000" w:themeColor="text1"/>
          <w:sz w:val="28"/>
          <w:szCs w:val="28"/>
          <w:lang w:val="da-DK" w:bidi="vi-VN"/>
        </w:rPr>
        <w:t xml:space="preserve">góp phần quan trọng trong việc </w:t>
      </w:r>
      <w:r w:rsidR="00355906">
        <w:rPr>
          <w:bCs/>
          <w:iCs/>
          <w:color w:val="000000" w:themeColor="text1"/>
          <w:sz w:val="28"/>
          <w:szCs w:val="28"/>
          <w:lang w:val="da-DK" w:bidi="vi-VN"/>
        </w:rPr>
        <w:t xml:space="preserve">ngăn chặn, </w:t>
      </w:r>
      <w:r w:rsidRPr="007D25D3">
        <w:rPr>
          <w:bCs/>
          <w:iCs/>
          <w:color w:val="000000" w:themeColor="text1"/>
          <w:sz w:val="28"/>
          <w:szCs w:val="28"/>
          <w:lang w:bidi="vi-VN"/>
        </w:rPr>
        <w:t xml:space="preserve">đẩy lùi suy thoái về tư tưởng chính trị, đạo đức, lối sống và những biểu hiện “tự diễn biến”, “tự chuyển hóa”, các tệ tham nhũng, tiêu cực, xây dựng Đảng </w:t>
      </w:r>
      <w:r w:rsidR="00355906">
        <w:rPr>
          <w:bCs/>
          <w:iCs/>
          <w:color w:val="000000" w:themeColor="text1"/>
          <w:sz w:val="28"/>
          <w:szCs w:val="28"/>
          <w:lang w:bidi="vi-VN"/>
        </w:rPr>
        <w:t xml:space="preserve">và hệ thống chính trị các cấp </w:t>
      </w:r>
      <w:r w:rsidRPr="007D25D3">
        <w:rPr>
          <w:bCs/>
          <w:iCs/>
          <w:color w:val="000000" w:themeColor="text1"/>
          <w:sz w:val="28"/>
          <w:szCs w:val="28"/>
          <w:lang w:bidi="vi-VN"/>
        </w:rPr>
        <w:t>ngày càng trong sạ</w:t>
      </w:r>
      <w:r w:rsidR="00355906">
        <w:rPr>
          <w:bCs/>
          <w:iCs/>
          <w:color w:val="000000" w:themeColor="text1"/>
          <w:sz w:val="28"/>
          <w:szCs w:val="28"/>
          <w:lang w:bidi="vi-VN"/>
        </w:rPr>
        <w:t xml:space="preserve">ch, </w:t>
      </w:r>
      <w:r w:rsidRPr="007D25D3">
        <w:rPr>
          <w:bCs/>
          <w:iCs/>
          <w:color w:val="000000" w:themeColor="text1"/>
          <w:sz w:val="28"/>
          <w:szCs w:val="28"/>
          <w:lang w:bidi="vi-VN"/>
        </w:rPr>
        <w:t>vững mạnh.</w:t>
      </w:r>
    </w:p>
    <w:p w:rsidR="00355B59" w:rsidRPr="007D25D3" w:rsidRDefault="00355B59" w:rsidP="005F2509">
      <w:pPr>
        <w:spacing w:before="120" w:after="120"/>
        <w:ind w:firstLine="720"/>
        <w:jc w:val="both"/>
        <w:rPr>
          <w:b/>
          <w:color w:val="000000" w:themeColor="text1"/>
          <w:sz w:val="28"/>
          <w:szCs w:val="28"/>
          <w:lang w:bidi="vi-VN"/>
        </w:rPr>
      </w:pPr>
      <w:r w:rsidRPr="007D25D3">
        <w:rPr>
          <w:b/>
          <w:color w:val="000000" w:themeColor="text1"/>
          <w:sz w:val="28"/>
          <w:szCs w:val="28"/>
          <w:lang w:bidi="vi-VN"/>
        </w:rPr>
        <w:t>5</w:t>
      </w:r>
      <w:r w:rsidRPr="007D25D3">
        <w:rPr>
          <w:b/>
          <w:color w:val="000000" w:themeColor="text1"/>
          <w:sz w:val="28"/>
          <w:szCs w:val="28"/>
        </w:rPr>
        <w:t>.</w:t>
      </w:r>
      <w:r w:rsidRPr="007D25D3">
        <w:rPr>
          <w:b/>
          <w:color w:val="000000" w:themeColor="text1"/>
          <w:sz w:val="28"/>
          <w:szCs w:val="28"/>
          <w:lang w:bidi="vi-VN"/>
        </w:rPr>
        <w:t xml:space="preserve"> </w:t>
      </w:r>
      <w:r w:rsidRPr="007D25D3">
        <w:rPr>
          <w:b/>
          <w:color w:val="000000" w:themeColor="text1"/>
          <w:sz w:val="28"/>
          <w:szCs w:val="28"/>
        </w:rPr>
        <w:t>C</w:t>
      </w:r>
      <w:r w:rsidRPr="007D25D3">
        <w:rPr>
          <w:b/>
          <w:color w:val="000000" w:themeColor="text1"/>
          <w:sz w:val="28"/>
          <w:szCs w:val="28"/>
          <w:lang w:bidi="vi-VN"/>
        </w:rPr>
        <w:t>ông tác tuyên truyền</w:t>
      </w:r>
      <w:r w:rsidRPr="007D25D3">
        <w:rPr>
          <w:b/>
          <w:color w:val="000000" w:themeColor="text1"/>
          <w:sz w:val="28"/>
          <w:szCs w:val="28"/>
        </w:rPr>
        <w:t>,</w:t>
      </w:r>
      <w:r w:rsidRPr="007D25D3">
        <w:rPr>
          <w:b/>
          <w:color w:val="000000" w:themeColor="text1"/>
          <w:sz w:val="28"/>
          <w:szCs w:val="28"/>
          <w:lang w:bidi="vi-VN"/>
        </w:rPr>
        <w:t xml:space="preserve"> xây dựng, nhân rộng những mô hình tốt, cách làm hay trong triển khai thực hiện Chỉ thị số 23-CT/TW </w:t>
      </w:r>
    </w:p>
    <w:p w:rsidR="00D247F4" w:rsidRPr="007D25D3" w:rsidRDefault="00D247F4" w:rsidP="00D247F4">
      <w:pPr>
        <w:spacing w:before="120" w:after="120"/>
        <w:ind w:firstLine="720"/>
        <w:jc w:val="both"/>
        <w:rPr>
          <w:bCs/>
          <w:iCs/>
          <w:color w:val="000000" w:themeColor="text1"/>
          <w:sz w:val="28"/>
          <w:szCs w:val="28"/>
          <w:lang w:bidi="vi-VN"/>
        </w:rPr>
      </w:pPr>
      <w:r w:rsidRPr="007D25D3">
        <w:rPr>
          <w:color w:val="000000" w:themeColor="text1"/>
          <w:sz w:val="28"/>
          <w:szCs w:val="28"/>
          <w:lang w:bidi="vi-VN"/>
        </w:rPr>
        <w:t>Công tác tuyên truyền, xây dựng, nhân rộng những mô hình tốt, cách làm hay trong triển khai thực hiện Chỉ thị số</w:t>
      </w:r>
      <w:r w:rsidR="001867EA" w:rsidRPr="007D25D3">
        <w:rPr>
          <w:color w:val="000000" w:themeColor="text1"/>
          <w:sz w:val="28"/>
          <w:szCs w:val="28"/>
          <w:lang w:bidi="vi-VN"/>
        </w:rPr>
        <w:t xml:space="preserve"> 23-CT/TW </w:t>
      </w:r>
      <w:r w:rsidRPr="007D25D3">
        <w:rPr>
          <w:color w:val="000000" w:themeColor="text1"/>
          <w:sz w:val="28"/>
          <w:szCs w:val="28"/>
          <w:lang w:bidi="vi-VN"/>
        </w:rPr>
        <w:t xml:space="preserve">được chú trọng. </w:t>
      </w:r>
      <w:r w:rsidRPr="007D25D3">
        <w:rPr>
          <w:bCs/>
          <w:iCs/>
          <w:color w:val="000000" w:themeColor="text1"/>
          <w:sz w:val="28"/>
          <w:szCs w:val="28"/>
          <w:lang w:bidi="vi-VN"/>
        </w:rPr>
        <w:t>Hằng năm, việc tổ chức học tập các chuyên đề về tư tưởng, đạo đức, phong cách Hồ Chí Minh gắn với thực hiện Nghị quyế</w:t>
      </w:r>
      <w:r w:rsidR="00355906">
        <w:rPr>
          <w:bCs/>
          <w:iCs/>
          <w:color w:val="000000" w:themeColor="text1"/>
          <w:sz w:val="28"/>
          <w:szCs w:val="28"/>
          <w:lang w:bidi="vi-VN"/>
        </w:rPr>
        <w:t>t Trung ương 4 (khóa XI, XII) và Kết luận số 21-KL/TW của Ban Chấp hành Trung ương Đảng khóa</w:t>
      </w:r>
      <w:r w:rsidRPr="007D25D3">
        <w:rPr>
          <w:bCs/>
          <w:iCs/>
          <w:color w:val="000000" w:themeColor="text1"/>
          <w:sz w:val="28"/>
          <w:szCs w:val="28"/>
          <w:lang w:bidi="vi-VN"/>
        </w:rPr>
        <w:t xml:space="preserve"> XII</w:t>
      </w:r>
      <w:r w:rsidR="00355906">
        <w:rPr>
          <w:bCs/>
          <w:iCs/>
          <w:color w:val="000000" w:themeColor="text1"/>
          <w:sz w:val="28"/>
          <w:szCs w:val="28"/>
          <w:lang w:bidi="vi-VN"/>
        </w:rPr>
        <w:t>I</w:t>
      </w:r>
      <w:r w:rsidRPr="007D25D3">
        <w:rPr>
          <w:bCs/>
          <w:iCs/>
          <w:color w:val="000000" w:themeColor="text1"/>
          <w:sz w:val="28"/>
          <w:szCs w:val="28"/>
          <w:lang w:bidi="vi-VN"/>
        </w:rPr>
        <w:t xml:space="preserve"> về xây dựng</w:t>
      </w:r>
      <w:r w:rsidR="00355906">
        <w:rPr>
          <w:bCs/>
          <w:iCs/>
          <w:color w:val="000000" w:themeColor="text1"/>
          <w:sz w:val="28"/>
          <w:szCs w:val="28"/>
          <w:lang w:bidi="vi-VN"/>
        </w:rPr>
        <w:t>, chỉnh đốn</w:t>
      </w:r>
      <w:r w:rsidRPr="007D25D3">
        <w:rPr>
          <w:bCs/>
          <w:iCs/>
          <w:color w:val="000000" w:themeColor="text1"/>
          <w:sz w:val="28"/>
          <w:szCs w:val="28"/>
          <w:lang w:bidi="vi-VN"/>
        </w:rPr>
        <w:t xml:space="preserve"> Đảng</w:t>
      </w:r>
      <w:r w:rsidR="00355906">
        <w:rPr>
          <w:bCs/>
          <w:iCs/>
          <w:color w:val="000000" w:themeColor="text1"/>
          <w:sz w:val="28"/>
          <w:szCs w:val="28"/>
          <w:lang w:bidi="vi-VN"/>
        </w:rPr>
        <w:t xml:space="preserve"> và hệ thống chính trị</w:t>
      </w:r>
      <w:r w:rsidRPr="007D25D3">
        <w:rPr>
          <w:bCs/>
          <w:iCs/>
          <w:color w:val="000000" w:themeColor="text1"/>
          <w:sz w:val="28"/>
          <w:szCs w:val="28"/>
          <w:lang w:bidi="vi-VN"/>
        </w:rPr>
        <w:t xml:space="preserve"> được quan tâm triển khai thực hiện đồng bộ từ tỉnh đến cơ sở, đạt được nhiều kết quả quan trọng. Nhiều mô hình đem lại hiệu quả thiết thực, góp phần ổn định chính trị, tạo niề</w:t>
      </w:r>
      <w:r w:rsidR="00355906">
        <w:rPr>
          <w:bCs/>
          <w:iCs/>
          <w:color w:val="000000" w:themeColor="text1"/>
          <w:sz w:val="28"/>
          <w:szCs w:val="28"/>
          <w:lang w:bidi="vi-VN"/>
        </w:rPr>
        <w:t>m tin trong N</w:t>
      </w:r>
      <w:r w:rsidRPr="007D25D3">
        <w:rPr>
          <w:bCs/>
          <w:iCs/>
          <w:color w:val="000000" w:themeColor="text1"/>
          <w:sz w:val="28"/>
          <w:szCs w:val="28"/>
          <w:lang w:bidi="vi-VN"/>
        </w:rPr>
        <w:t>hân dân như: Chào cờ Tổ quốc đầu tuần và học tập dưới cờ trong tất cả các cơ quan, đơn vị trên địa bàn tỉnh; triển khai mô hình “Cơ quan, đơn vị giúp đỡ xã, thôn (buôn) khó khăn và cán bộ, đảng viên, công chức, viên chức giúp đỡ hộ nghèo”; … thông qua việc học tập và làm theo Bác, cán bộ, đảng viên, công chức, viên chức, đoàn viên, hội viên, nhất là cán bộ lãnh đạo chủ chốt các cấp trong tỉnh có sự chuyển biến tích cực trong tu dưỡng, rèn luyện đạo đức, lối sống, tác phong làm việc, nâng cao tinh thần trách nhiệm, gương mẫu trong thực hiện nhiệm vụ, thực hiện tốt việc thực hành tiết kiệm, chống tham nhũng, lãng phí, quan liêu.</w:t>
      </w:r>
    </w:p>
    <w:p w:rsidR="00B351F1" w:rsidRPr="007D25D3" w:rsidRDefault="00AF769B" w:rsidP="00482FDF">
      <w:pPr>
        <w:spacing w:before="120" w:after="120"/>
        <w:ind w:firstLine="720"/>
        <w:jc w:val="both"/>
        <w:rPr>
          <w:bCs/>
          <w:color w:val="000000" w:themeColor="text1"/>
          <w:sz w:val="28"/>
          <w:szCs w:val="28"/>
          <w:lang w:val="pt-BR" w:bidi="vi-VN"/>
        </w:rPr>
      </w:pPr>
      <w:r w:rsidRPr="007D25D3">
        <w:rPr>
          <w:bCs/>
          <w:iCs/>
          <w:color w:val="000000" w:themeColor="text1"/>
          <w:sz w:val="28"/>
          <w:szCs w:val="28"/>
          <w:lang w:bidi="vi-VN"/>
        </w:rPr>
        <w:t>Ban Thường vụ Tỉnh ủy lãnh đạo, chỉ đạo các cấp ủy đổi mới nội dung, phương pháp, hình thức tuyên truyền về Chủ nghĩa Mác</w:t>
      </w:r>
      <w:r w:rsidR="001867EA" w:rsidRPr="007D25D3">
        <w:rPr>
          <w:bCs/>
          <w:iCs/>
          <w:color w:val="000000" w:themeColor="text1"/>
          <w:sz w:val="28"/>
          <w:szCs w:val="28"/>
          <w:lang w:bidi="vi-VN"/>
        </w:rPr>
        <w:t xml:space="preserve"> - </w:t>
      </w:r>
      <w:r w:rsidRPr="007D25D3">
        <w:rPr>
          <w:bCs/>
          <w:iCs/>
          <w:color w:val="000000" w:themeColor="text1"/>
          <w:sz w:val="28"/>
          <w:szCs w:val="28"/>
          <w:lang w:bidi="vi-VN"/>
        </w:rPr>
        <w:t>Lênin, tư tưởng Hồ</w:t>
      </w:r>
      <w:r w:rsidR="00355906">
        <w:rPr>
          <w:bCs/>
          <w:iCs/>
          <w:color w:val="000000" w:themeColor="text1"/>
          <w:sz w:val="28"/>
          <w:szCs w:val="28"/>
          <w:lang w:bidi="vi-VN"/>
        </w:rPr>
        <w:t xml:space="preserve"> Chí Minh </w:t>
      </w:r>
      <w:r w:rsidRPr="007D25D3">
        <w:rPr>
          <w:bCs/>
          <w:iCs/>
          <w:color w:val="000000" w:themeColor="text1"/>
          <w:sz w:val="28"/>
          <w:szCs w:val="28"/>
          <w:lang w:bidi="vi-VN"/>
        </w:rPr>
        <w:t xml:space="preserve">trong cán bộ, đảng viên và Nhân dân, nhất là thế hệ trẻ, làm cho tư tưởng, đạo đức, phong cách của Hồ Chí Minh thấm sâu </w:t>
      </w:r>
      <w:r w:rsidR="00355906">
        <w:rPr>
          <w:bCs/>
          <w:iCs/>
          <w:color w:val="000000" w:themeColor="text1"/>
          <w:sz w:val="28"/>
          <w:szCs w:val="28"/>
          <w:lang w:bidi="vi-VN"/>
        </w:rPr>
        <w:t>và</w:t>
      </w:r>
      <w:r w:rsidRPr="007D25D3">
        <w:rPr>
          <w:bCs/>
          <w:iCs/>
          <w:color w:val="000000" w:themeColor="text1"/>
          <w:sz w:val="28"/>
          <w:szCs w:val="28"/>
          <w:lang w:bidi="vi-VN"/>
        </w:rPr>
        <w:t xml:space="preserve"> thật sự trở thành nền tảng tinh thần vững chắc </w:t>
      </w:r>
      <w:r w:rsidR="00414614">
        <w:rPr>
          <w:bCs/>
          <w:iCs/>
          <w:color w:val="000000" w:themeColor="text1"/>
          <w:sz w:val="28"/>
          <w:szCs w:val="28"/>
          <w:lang w:bidi="vi-VN"/>
        </w:rPr>
        <w:t>trong</w:t>
      </w:r>
      <w:r w:rsidRPr="007D25D3">
        <w:rPr>
          <w:bCs/>
          <w:iCs/>
          <w:color w:val="000000" w:themeColor="text1"/>
          <w:sz w:val="28"/>
          <w:szCs w:val="28"/>
          <w:lang w:bidi="vi-VN"/>
        </w:rPr>
        <w:t xml:space="preserve"> xã hội. Chú trọng đấu tranh phản bác các quan điểm lệch lạc, sai trái, thù địch và định hướng dư luận xã hội; góp phần củng cố niềm tin vững </w:t>
      </w:r>
      <w:r w:rsidRPr="007D25D3">
        <w:rPr>
          <w:bCs/>
          <w:iCs/>
          <w:color w:val="000000" w:themeColor="text1"/>
          <w:sz w:val="28"/>
          <w:szCs w:val="28"/>
          <w:lang w:bidi="vi-VN"/>
        </w:rPr>
        <w:lastRenderedPageBreak/>
        <w:t xml:space="preserve">chắc, tạo sự đồng thuận thực trong xã hội. Đồng thời, lãnh đạo, chỉ đạo các cấp ủy tăng cường </w:t>
      </w:r>
      <w:r w:rsidRPr="007D25D3">
        <w:rPr>
          <w:bCs/>
          <w:iCs/>
          <w:color w:val="000000" w:themeColor="text1"/>
          <w:sz w:val="28"/>
          <w:szCs w:val="28"/>
          <w:lang w:val="nl-NL" w:bidi="vi-VN"/>
        </w:rPr>
        <w:t>công tác tuyên truyền gắn với các ngày lễ, kỷ niệm, sự kiện chính trị quan trọng của đất nước, của tỉnh và các địa phương, đơn vị</w:t>
      </w:r>
      <w:r w:rsidR="001867EA" w:rsidRPr="007D25D3">
        <w:rPr>
          <w:bCs/>
          <w:iCs/>
          <w:color w:val="000000" w:themeColor="text1"/>
          <w:sz w:val="28"/>
          <w:szCs w:val="28"/>
          <w:lang w:val="nl-NL" w:bidi="vi-VN"/>
        </w:rPr>
        <w:t xml:space="preserve">. Công </w:t>
      </w:r>
      <w:r w:rsidR="00482FDF" w:rsidRPr="007D25D3">
        <w:rPr>
          <w:bCs/>
          <w:iCs/>
          <w:color w:val="000000" w:themeColor="text1"/>
          <w:sz w:val="28"/>
          <w:szCs w:val="28"/>
          <w:lang w:val="da-DK" w:bidi="vi-VN"/>
        </w:rPr>
        <w:t xml:space="preserve">tác tuyên truyền được triển khai bằng nhiều hình thức phong phú, đa dạng, như: </w:t>
      </w:r>
      <w:r w:rsidR="00482FDF" w:rsidRPr="007D25D3">
        <w:rPr>
          <w:bCs/>
          <w:iCs/>
          <w:color w:val="000000" w:themeColor="text1"/>
          <w:sz w:val="28"/>
          <w:szCs w:val="28"/>
          <w:lang w:val="nl-NL" w:bidi="vi-VN"/>
        </w:rPr>
        <w:t>tuyên truyền trên báo chí, tuyên truyền miệng, cổ động trực quan, hoạt động văn hóa, văn nghệ, tổ chức các cuộc thi..</w:t>
      </w:r>
      <w:r w:rsidR="00482FDF" w:rsidRPr="007D25D3">
        <w:rPr>
          <w:bCs/>
          <w:iCs/>
          <w:color w:val="000000" w:themeColor="text1"/>
          <w:sz w:val="28"/>
          <w:szCs w:val="28"/>
          <w:lang w:val="da-DK" w:bidi="vi-VN"/>
        </w:rPr>
        <w:t>. Ban Tuyên giáo Tỉnh ủy tổ chức quản lý</w:t>
      </w:r>
      <w:r w:rsidR="00482FDF" w:rsidRPr="007D25D3">
        <w:rPr>
          <w:bCs/>
          <w:iCs/>
          <w:color w:val="000000" w:themeColor="text1"/>
          <w:sz w:val="28"/>
          <w:szCs w:val="28"/>
          <w:lang w:val="nl-NL" w:bidi="vi-VN"/>
        </w:rPr>
        <w:t xml:space="preserve">, tuyên truyền hiệu quả trang web, kênh youtube Bình Minh Đất Phú, fanpage Đất Phú Trời Yên và Trang thông tin điện tử của Ban; hằng năm tổ chức </w:t>
      </w:r>
      <w:r w:rsidR="00482FDF" w:rsidRPr="007D25D3">
        <w:rPr>
          <w:bCs/>
          <w:iCs/>
          <w:color w:val="000000" w:themeColor="text1"/>
          <w:sz w:val="28"/>
          <w:szCs w:val="28"/>
          <w:lang w:val="fr-FR" w:bidi="vi-VN"/>
        </w:rPr>
        <w:t>phát động cuộc thi cấp tỉnh và hưởng ứng tham gia Giải báo chí toàn quốc về xây dựng Đảng (Giải Búa liềm vàng)</w:t>
      </w:r>
      <w:r w:rsidR="00482FDF" w:rsidRPr="007D25D3">
        <w:rPr>
          <w:bCs/>
          <w:iCs/>
          <w:color w:val="000000" w:themeColor="text1"/>
          <w:sz w:val="28"/>
          <w:szCs w:val="28"/>
          <w:lang w:val="vi-VN" w:bidi="vi-VN"/>
        </w:rPr>
        <w:t>...</w:t>
      </w:r>
      <w:r w:rsidR="00482FDF" w:rsidRPr="007D25D3">
        <w:rPr>
          <w:bCs/>
          <w:iCs/>
          <w:color w:val="000000" w:themeColor="text1"/>
          <w:sz w:val="28"/>
          <w:szCs w:val="28"/>
          <w:lang w:bidi="vi-VN"/>
        </w:rPr>
        <w:t>.</w:t>
      </w:r>
      <w:r w:rsidR="00482FDF" w:rsidRPr="007D25D3">
        <w:rPr>
          <w:bCs/>
          <w:color w:val="000000" w:themeColor="text1"/>
          <w:sz w:val="28"/>
          <w:szCs w:val="28"/>
          <w:lang w:val="pt-BR" w:bidi="vi-VN"/>
        </w:rPr>
        <w:t xml:space="preserve"> </w:t>
      </w:r>
      <w:r w:rsidR="00B351F1" w:rsidRPr="007D25D3">
        <w:rPr>
          <w:bCs/>
          <w:color w:val="000000" w:themeColor="text1"/>
          <w:sz w:val="28"/>
          <w:szCs w:val="28"/>
          <w:lang w:val="pt-BR" w:bidi="vi-VN"/>
        </w:rPr>
        <w:t xml:space="preserve">Ban Thường vụ Tỉnh đoàn chú trọng việc </w:t>
      </w:r>
      <w:r w:rsidR="00414614">
        <w:rPr>
          <w:bCs/>
          <w:color w:val="000000" w:themeColor="text1"/>
          <w:sz w:val="28"/>
          <w:szCs w:val="28"/>
          <w:lang w:val="pt-BR" w:bidi="vi-VN"/>
        </w:rPr>
        <w:t xml:space="preserve">đổi mới nội dung, phương thức </w:t>
      </w:r>
      <w:r w:rsidR="00B351F1" w:rsidRPr="007D25D3">
        <w:rPr>
          <w:bCs/>
          <w:color w:val="000000" w:themeColor="text1"/>
          <w:sz w:val="28"/>
          <w:szCs w:val="28"/>
          <w:lang w:val="pt-BR" w:bidi="vi-VN"/>
        </w:rPr>
        <w:t>tuyên truyền</w:t>
      </w:r>
      <w:r w:rsidR="00414614">
        <w:rPr>
          <w:bCs/>
          <w:color w:val="000000" w:themeColor="text1"/>
          <w:sz w:val="28"/>
          <w:szCs w:val="28"/>
          <w:lang w:val="pt-BR" w:bidi="vi-VN"/>
        </w:rPr>
        <w:t>, giáo dục</w:t>
      </w:r>
      <w:r w:rsidR="00B351F1" w:rsidRPr="007D25D3">
        <w:rPr>
          <w:bCs/>
          <w:color w:val="000000" w:themeColor="text1"/>
          <w:sz w:val="28"/>
          <w:szCs w:val="28"/>
          <w:lang w:val="pt-BR" w:bidi="vi-VN"/>
        </w:rPr>
        <w:t xml:space="preserve"> Chủ</w:t>
      </w:r>
      <w:r w:rsidR="00414614">
        <w:rPr>
          <w:bCs/>
          <w:color w:val="000000" w:themeColor="text1"/>
          <w:sz w:val="28"/>
          <w:szCs w:val="28"/>
          <w:lang w:val="pt-BR" w:bidi="vi-VN"/>
        </w:rPr>
        <w:t xml:space="preserve"> nghĩa Mác - </w:t>
      </w:r>
      <w:r w:rsidR="00184B09" w:rsidRPr="007D25D3">
        <w:rPr>
          <w:bCs/>
          <w:color w:val="000000" w:themeColor="text1"/>
          <w:sz w:val="28"/>
          <w:szCs w:val="28"/>
          <w:lang w:val="pt-BR" w:bidi="vi-VN"/>
        </w:rPr>
        <w:t>Lê</w:t>
      </w:r>
      <w:r w:rsidR="00B351F1" w:rsidRPr="007D25D3">
        <w:rPr>
          <w:bCs/>
          <w:color w:val="000000" w:themeColor="text1"/>
          <w:sz w:val="28"/>
          <w:szCs w:val="28"/>
          <w:lang w:val="pt-BR" w:bidi="vi-VN"/>
        </w:rPr>
        <w:t xml:space="preserve">nin, tư tưởng Hồ Chí Minh </w:t>
      </w:r>
      <w:r w:rsidR="00414614">
        <w:rPr>
          <w:bCs/>
          <w:color w:val="000000" w:themeColor="text1"/>
          <w:sz w:val="28"/>
          <w:szCs w:val="28"/>
          <w:lang w:val="pt-BR" w:bidi="vi-VN"/>
        </w:rPr>
        <w:t xml:space="preserve">cho đoàn viên, thanh thiếu niên </w:t>
      </w:r>
      <w:r w:rsidR="00B351F1" w:rsidRPr="007D25D3">
        <w:rPr>
          <w:bCs/>
          <w:color w:val="000000" w:themeColor="text1"/>
          <w:sz w:val="28"/>
          <w:szCs w:val="28"/>
          <w:lang w:val="pt-BR" w:bidi="vi-VN"/>
        </w:rPr>
        <w:t>trong tình hình mới</w:t>
      </w:r>
      <w:r w:rsidR="00184B09" w:rsidRPr="007D25D3">
        <w:rPr>
          <w:rStyle w:val="FootnoteReference"/>
          <w:bCs/>
          <w:color w:val="000000" w:themeColor="text1"/>
          <w:sz w:val="28"/>
          <w:szCs w:val="28"/>
          <w:lang w:val="pt-BR" w:bidi="vi-VN"/>
        </w:rPr>
        <w:footnoteReference w:id="9"/>
      </w:r>
    </w:p>
    <w:p w:rsidR="00482FDF" w:rsidRPr="007D25D3" w:rsidRDefault="00482FDF" w:rsidP="00482FDF">
      <w:pPr>
        <w:spacing w:before="120" w:after="120"/>
        <w:ind w:firstLine="720"/>
        <w:jc w:val="both"/>
        <w:rPr>
          <w:bCs/>
          <w:iCs/>
          <w:color w:val="000000" w:themeColor="text1"/>
          <w:sz w:val="28"/>
          <w:szCs w:val="28"/>
          <w:lang w:bidi="vi-VN"/>
        </w:rPr>
      </w:pPr>
      <w:r w:rsidRPr="007D25D3">
        <w:rPr>
          <w:bCs/>
          <w:iCs/>
          <w:color w:val="000000" w:themeColor="text1"/>
          <w:sz w:val="28"/>
          <w:szCs w:val="28"/>
          <w:lang w:val="nl-NL" w:bidi="vi-VN"/>
        </w:rPr>
        <w:t xml:space="preserve">Các cơ quan báo chí của tỉnh duy trì các chuyên trang, chuyên mục về học tập và làm theo gương Bác gắn với chuyên mục xây dựng Đảng, xây dựng tin, bài ngày càng phong phú, nhiều gương người tốt, việc tốt được nêu gương. Các tạp chí, bản tin nội bộ, trang thông tin điện tử của các cơ quan, ban, ngành, đoàn thể trong tỉnh đều </w:t>
      </w:r>
      <w:r w:rsidR="00B56BD4" w:rsidRPr="007D25D3">
        <w:rPr>
          <w:bCs/>
          <w:iCs/>
          <w:color w:val="000000" w:themeColor="text1"/>
          <w:sz w:val="28"/>
          <w:szCs w:val="28"/>
          <w:lang w:val="nl-NL" w:bidi="vi-VN"/>
        </w:rPr>
        <w:t>chú trọng đăng tải</w:t>
      </w:r>
      <w:r w:rsidRPr="007D25D3">
        <w:rPr>
          <w:bCs/>
          <w:iCs/>
          <w:color w:val="000000" w:themeColor="text1"/>
          <w:sz w:val="28"/>
          <w:szCs w:val="28"/>
          <w:lang w:val="nl-NL" w:bidi="vi-VN"/>
        </w:rPr>
        <w:t xml:space="preserve"> các tin, bài, truyện ngắn, thơ... về học tập và làm theo gương Bác. </w:t>
      </w:r>
      <w:r w:rsidR="00B56BD4" w:rsidRPr="007D25D3">
        <w:rPr>
          <w:bCs/>
          <w:iCs/>
          <w:color w:val="000000" w:themeColor="text1"/>
          <w:sz w:val="28"/>
          <w:szCs w:val="28"/>
          <w:lang w:val="nl-NL" w:bidi="vi-VN"/>
        </w:rPr>
        <w:t>Sở</w:t>
      </w:r>
      <w:r w:rsidRPr="007D25D3">
        <w:rPr>
          <w:bCs/>
          <w:iCs/>
          <w:color w:val="000000" w:themeColor="text1"/>
          <w:sz w:val="28"/>
          <w:szCs w:val="28"/>
          <w:lang w:val="nl-NL" w:bidi="vi-VN"/>
        </w:rPr>
        <w:t xml:space="preserve"> Văn hóa, Thể thao và Du lịch, Hội Văn học Nghệ thuật tỉnh và các cơ quan chức năng khác, thông qua các hoạt độ</w:t>
      </w:r>
      <w:r w:rsidR="00B3628D">
        <w:rPr>
          <w:bCs/>
          <w:iCs/>
          <w:color w:val="000000" w:themeColor="text1"/>
          <w:sz w:val="28"/>
          <w:szCs w:val="28"/>
          <w:lang w:val="nl-NL" w:bidi="vi-VN"/>
        </w:rPr>
        <w:t xml:space="preserve">ng chuyên ngành </w:t>
      </w:r>
      <w:r w:rsidRPr="007D25D3">
        <w:rPr>
          <w:bCs/>
          <w:iCs/>
          <w:color w:val="000000" w:themeColor="text1"/>
          <w:sz w:val="28"/>
          <w:szCs w:val="28"/>
          <w:lang w:val="nl-NL" w:bidi="vi-VN"/>
        </w:rPr>
        <w:t xml:space="preserve"> góp phần thông tin, tuyên truyền, cổ động về chủ đề học tập và làm theo Bác, tạo sức mạnh tổng hợp trong cổ vũ, động viên toàn Đảng bộ, toàn dân, toàn quân trong tỉnh thực hiện quyết tâm chính trị xây dựng nền tảng đạo đức, văn h</w:t>
      </w:r>
      <w:r w:rsidR="00B56BD4" w:rsidRPr="007D25D3">
        <w:rPr>
          <w:bCs/>
          <w:iCs/>
          <w:color w:val="000000" w:themeColor="text1"/>
          <w:sz w:val="28"/>
          <w:szCs w:val="28"/>
          <w:lang w:val="nl-NL" w:bidi="vi-VN"/>
        </w:rPr>
        <w:t>óa</w:t>
      </w:r>
      <w:r w:rsidRPr="007D25D3">
        <w:rPr>
          <w:bCs/>
          <w:iCs/>
          <w:color w:val="000000" w:themeColor="text1"/>
          <w:sz w:val="28"/>
          <w:szCs w:val="28"/>
          <w:lang w:val="nl-NL" w:bidi="vi-VN"/>
        </w:rPr>
        <w:t xml:space="preserve">, tinh thần cho xã hội theo tư tưởng, đạo đức, phong cách Hồ Chí Minh. </w:t>
      </w:r>
      <w:r w:rsidRPr="007D25D3">
        <w:rPr>
          <w:bCs/>
          <w:iCs/>
          <w:color w:val="000000" w:themeColor="text1"/>
          <w:sz w:val="28"/>
          <w:szCs w:val="28"/>
          <w:lang w:bidi="vi-VN"/>
        </w:rPr>
        <w:t>Cán bộ, đảng viên</w:t>
      </w:r>
      <w:r w:rsidR="00414614">
        <w:rPr>
          <w:bCs/>
          <w:iCs/>
          <w:color w:val="000000" w:themeColor="text1"/>
          <w:sz w:val="28"/>
          <w:szCs w:val="28"/>
          <w:lang w:bidi="vi-VN"/>
        </w:rPr>
        <w:t>,</w:t>
      </w:r>
      <w:r w:rsidRPr="007D25D3">
        <w:rPr>
          <w:bCs/>
          <w:iCs/>
          <w:color w:val="000000" w:themeColor="text1"/>
          <w:sz w:val="28"/>
          <w:szCs w:val="28"/>
          <w:lang w:bidi="vi-VN"/>
        </w:rPr>
        <w:t xml:space="preserve"> công chức, viên chức thường xuyên chia sẻ những bài viết về nội dung tư tưởng, đạo đức, phong cách của Bác, những gương người tốt, việc tốt, tập thể, cá nhân tiêu biể</w:t>
      </w:r>
      <w:r w:rsidR="00B3628D">
        <w:rPr>
          <w:bCs/>
          <w:iCs/>
          <w:color w:val="000000" w:themeColor="text1"/>
          <w:sz w:val="28"/>
          <w:szCs w:val="28"/>
          <w:lang w:bidi="vi-VN"/>
        </w:rPr>
        <w:t>u… t</w:t>
      </w:r>
      <w:r w:rsidR="008D3226">
        <w:rPr>
          <w:bCs/>
          <w:iCs/>
          <w:color w:val="000000" w:themeColor="text1"/>
          <w:sz w:val="28"/>
          <w:szCs w:val="28"/>
          <w:lang w:bidi="vi-VN"/>
        </w:rPr>
        <w:t>r</w:t>
      </w:r>
      <w:r w:rsidRPr="007D25D3">
        <w:rPr>
          <w:bCs/>
          <w:iCs/>
          <w:color w:val="000000" w:themeColor="text1"/>
          <w:sz w:val="28"/>
          <w:szCs w:val="28"/>
          <w:lang w:bidi="vi-VN"/>
        </w:rPr>
        <w:t xml:space="preserve">ên các trang mạng xã hội, góp phần tạo sự lan tỏa mạnh mẽ </w:t>
      </w:r>
      <w:r w:rsidR="00B56BD4" w:rsidRPr="007D25D3">
        <w:rPr>
          <w:bCs/>
          <w:iCs/>
          <w:color w:val="000000" w:themeColor="text1"/>
          <w:sz w:val="28"/>
          <w:szCs w:val="28"/>
          <w:lang w:bidi="vi-VN"/>
        </w:rPr>
        <w:t>trong xã hội</w:t>
      </w:r>
      <w:r w:rsidRPr="007D25D3">
        <w:rPr>
          <w:bCs/>
          <w:iCs/>
          <w:color w:val="000000" w:themeColor="text1"/>
          <w:sz w:val="28"/>
          <w:szCs w:val="28"/>
          <w:lang w:bidi="vi-VN"/>
        </w:rPr>
        <w:t>.</w:t>
      </w:r>
    </w:p>
    <w:p w:rsidR="00355B59" w:rsidRPr="007D25D3" w:rsidRDefault="00355B59" w:rsidP="005F2509">
      <w:pPr>
        <w:spacing w:before="120" w:after="120"/>
        <w:ind w:firstLine="720"/>
        <w:jc w:val="both"/>
        <w:rPr>
          <w:b/>
          <w:color w:val="000000" w:themeColor="text1"/>
          <w:sz w:val="28"/>
          <w:szCs w:val="28"/>
        </w:rPr>
      </w:pPr>
      <w:r w:rsidRPr="007D25D3">
        <w:rPr>
          <w:b/>
          <w:color w:val="000000" w:themeColor="text1"/>
          <w:sz w:val="28"/>
          <w:szCs w:val="28"/>
        </w:rPr>
        <w:t>6. Công tác đấu tranh, phản bác các quan điểm sai trái, thù đị</w:t>
      </w:r>
      <w:r w:rsidR="00B3628D">
        <w:rPr>
          <w:b/>
          <w:color w:val="000000" w:themeColor="text1"/>
          <w:sz w:val="28"/>
          <w:szCs w:val="28"/>
        </w:rPr>
        <w:t>ch</w:t>
      </w:r>
    </w:p>
    <w:p w:rsidR="00B56BD4" w:rsidRPr="007D25D3" w:rsidRDefault="00AB7A47" w:rsidP="00B56BD4">
      <w:pPr>
        <w:spacing w:before="120" w:after="120"/>
        <w:ind w:firstLine="720"/>
        <w:jc w:val="both"/>
        <w:rPr>
          <w:color w:val="000000" w:themeColor="text1"/>
          <w:sz w:val="28"/>
          <w:szCs w:val="28"/>
        </w:rPr>
      </w:pPr>
      <w:r w:rsidRPr="007D25D3">
        <w:rPr>
          <w:color w:val="000000" w:themeColor="text1"/>
          <w:sz w:val="28"/>
          <w:szCs w:val="28"/>
        </w:rPr>
        <w:t xml:space="preserve">Công tác đấu tranh phản bác các quan điểm sai trái, luận điệu xuyên tạc của các thế lực thù địch trên internet, mạng xã hội đặc biệt quan tâm. </w:t>
      </w:r>
      <w:r w:rsidR="00B56BD4" w:rsidRPr="007D25D3">
        <w:rPr>
          <w:color w:val="000000" w:themeColor="text1"/>
          <w:sz w:val="28"/>
          <w:szCs w:val="28"/>
        </w:rPr>
        <w:t>Ban Chỉ đạo 35 tỉnh thường xuyên chỉ đạo</w:t>
      </w:r>
      <w:r w:rsidRPr="007D25D3">
        <w:rPr>
          <w:color w:val="000000" w:themeColor="text1"/>
          <w:sz w:val="28"/>
          <w:szCs w:val="28"/>
        </w:rPr>
        <w:t xml:space="preserve"> Ban Tuyên giáo Tỉnh ủy phối hợp với Sở</w:t>
      </w:r>
      <w:r w:rsidR="00B56BD4" w:rsidRPr="007D25D3">
        <w:rPr>
          <w:color w:val="000000" w:themeColor="text1"/>
          <w:sz w:val="28"/>
          <w:szCs w:val="28"/>
        </w:rPr>
        <w:t xml:space="preserve"> Thông tin -</w:t>
      </w:r>
      <w:r w:rsidRPr="007D25D3">
        <w:rPr>
          <w:color w:val="000000" w:themeColor="text1"/>
          <w:sz w:val="28"/>
          <w:szCs w:val="28"/>
        </w:rPr>
        <w:t xml:space="preserve"> Truyề</w:t>
      </w:r>
      <w:r w:rsidR="00B56BD4" w:rsidRPr="007D25D3">
        <w:rPr>
          <w:color w:val="000000" w:themeColor="text1"/>
          <w:sz w:val="28"/>
          <w:szCs w:val="28"/>
        </w:rPr>
        <w:t>n thông, C</w:t>
      </w:r>
      <w:r w:rsidRPr="007D25D3">
        <w:rPr>
          <w:color w:val="000000" w:themeColor="text1"/>
          <w:sz w:val="28"/>
          <w:szCs w:val="28"/>
        </w:rPr>
        <w:t>ông an tỉnh và các cơ quan</w:t>
      </w:r>
      <w:r w:rsidR="00795D67" w:rsidRPr="007D25D3">
        <w:rPr>
          <w:color w:val="000000" w:themeColor="text1"/>
          <w:sz w:val="28"/>
          <w:szCs w:val="28"/>
        </w:rPr>
        <w:t>, đơn vị</w:t>
      </w:r>
      <w:r w:rsidR="00B56BD4" w:rsidRPr="007D25D3">
        <w:rPr>
          <w:color w:val="000000" w:themeColor="text1"/>
          <w:sz w:val="28"/>
          <w:szCs w:val="28"/>
        </w:rPr>
        <w:t xml:space="preserve"> liên quan</w:t>
      </w:r>
      <w:r w:rsidR="00795D67" w:rsidRPr="007D25D3">
        <w:rPr>
          <w:color w:val="000000" w:themeColor="text1"/>
          <w:sz w:val="28"/>
          <w:szCs w:val="28"/>
        </w:rPr>
        <w:t xml:space="preserve"> triển khai có hiệu quả Quy chế phối hợp trong công tác phòng ng</w:t>
      </w:r>
      <w:r w:rsidR="00F936CE" w:rsidRPr="007D25D3">
        <w:rPr>
          <w:color w:val="000000" w:themeColor="text1"/>
          <w:sz w:val="28"/>
          <w:szCs w:val="28"/>
        </w:rPr>
        <w:t>ừa</w:t>
      </w:r>
      <w:r w:rsidR="00795D67" w:rsidRPr="007D25D3">
        <w:rPr>
          <w:color w:val="000000" w:themeColor="text1"/>
          <w:sz w:val="28"/>
          <w:szCs w:val="28"/>
        </w:rPr>
        <w:t>, đấu tranh, phản bác các quan điểm sai trái,</w:t>
      </w:r>
      <w:r w:rsidR="00B56BD4" w:rsidRPr="007D25D3">
        <w:rPr>
          <w:color w:val="000000" w:themeColor="text1"/>
          <w:sz w:val="28"/>
          <w:szCs w:val="28"/>
        </w:rPr>
        <w:t xml:space="preserve"> luận điệu xuyên tạc của các thế lực thù địch,</w:t>
      </w:r>
      <w:r w:rsidR="00795D67" w:rsidRPr="007D25D3">
        <w:rPr>
          <w:color w:val="000000" w:themeColor="text1"/>
          <w:sz w:val="28"/>
          <w:szCs w:val="28"/>
        </w:rPr>
        <w:t xml:space="preserve"> </w:t>
      </w:r>
      <w:r w:rsidR="00221920" w:rsidRPr="007D25D3">
        <w:rPr>
          <w:color w:val="000000" w:themeColor="text1"/>
          <w:sz w:val="28"/>
          <w:szCs w:val="28"/>
        </w:rPr>
        <w:t xml:space="preserve">góp phần bảo vệ </w:t>
      </w:r>
      <w:r w:rsidR="00B56BD4" w:rsidRPr="007D25D3">
        <w:rPr>
          <w:color w:val="000000" w:themeColor="text1"/>
          <w:sz w:val="28"/>
          <w:szCs w:val="28"/>
        </w:rPr>
        <w:t>nền tảng tư tưởng của Đảng.</w:t>
      </w:r>
    </w:p>
    <w:p w:rsidR="00F936CE" w:rsidRPr="007D25D3" w:rsidRDefault="003523E5" w:rsidP="00221920">
      <w:pPr>
        <w:spacing w:before="120" w:after="120"/>
        <w:ind w:firstLine="720"/>
        <w:jc w:val="both"/>
        <w:rPr>
          <w:color w:val="000000" w:themeColor="text1"/>
          <w:sz w:val="28"/>
          <w:szCs w:val="28"/>
        </w:rPr>
      </w:pPr>
      <w:r w:rsidRPr="007D25D3">
        <w:rPr>
          <w:color w:val="000000" w:themeColor="text1"/>
          <w:sz w:val="28"/>
          <w:szCs w:val="28"/>
          <w:lang w:val="vi-VN"/>
        </w:rPr>
        <w:lastRenderedPageBreak/>
        <w:t xml:space="preserve">Ban Chỉ đạo 35 </w:t>
      </w:r>
      <w:r w:rsidRPr="007D25D3">
        <w:rPr>
          <w:color w:val="000000" w:themeColor="text1"/>
          <w:sz w:val="28"/>
          <w:szCs w:val="28"/>
        </w:rPr>
        <w:t>tỉnh</w:t>
      </w:r>
      <w:r w:rsidR="00B3628D">
        <w:rPr>
          <w:color w:val="000000" w:themeColor="text1"/>
          <w:sz w:val="28"/>
          <w:szCs w:val="28"/>
          <w:lang w:val="vi-VN"/>
        </w:rPr>
        <w:t xml:space="preserve"> </w:t>
      </w:r>
      <w:r w:rsidRPr="007D25D3">
        <w:rPr>
          <w:color w:val="000000" w:themeColor="text1"/>
          <w:sz w:val="28"/>
          <w:szCs w:val="28"/>
          <w:lang w:val="vi-VN"/>
        </w:rPr>
        <w:t>thành lập và duy trì hoạt động hiệu qu</w:t>
      </w:r>
      <w:r w:rsidRPr="007D25D3">
        <w:rPr>
          <w:color w:val="000000" w:themeColor="text1"/>
          <w:sz w:val="28"/>
          <w:szCs w:val="28"/>
        </w:rPr>
        <w:t>ả</w:t>
      </w:r>
      <w:r w:rsidRPr="007D25D3">
        <w:rPr>
          <w:color w:val="000000" w:themeColor="text1"/>
          <w:sz w:val="28"/>
          <w:szCs w:val="28"/>
          <w:lang w:val="vi-VN"/>
        </w:rPr>
        <w:t xml:space="preserve"> </w:t>
      </w:r>
      <w:r w:rsidR="00AC58C8" w:rsidRPr="007D25D3">
        <w:rPr>
          <w:color w:val="000000" w:themeColor="text1"/>
          <w:sz w:val="28"/>
          <w:szCs w:val="28"/>
        </w:rPr>
        <w:t xml:space="preserve">các trang chuyên biệt </w:t>
      </w:r>
      <w:r w:rsidR="00AC58C8" w:rsidRPr="007D25D3">
        <w:rPr>
          <w:color w:val="000000" w:themeColor="text1"/>
          <w:sz w:val="28"/>
          <w:szCs w:val="28"/>
          <w:lang w:val="vi-VN"/>
        </w:rPr>
        <w:t>để đấu tranh phản bác</w:t>
      </w:r>
      <w:r w:rsidR="00AC58C8" w:rsidRPr="007D25D3">
        <w:rPr>
          <w:color w:val="000000" w:themeColor="text1"/>
          <w:sz w:val="28"/>
          <w:szCs w:val="28"/>
        </w:rPr>
        <w:t xml:space="preserve"> các thông tin xấu, độc như: </w:t>
      </w:r>
      <w:r w:rsidRPr="007D25D3">
        <w:rPr>
          <w:color w:val="000000" w:themeColor="text1"/>
          <w:sz w:val="28"/>
          <w:szCs w:val="28"/>
        </w:rPr>
        <w:t xml:space="preserve">fanpage </w:t>
      </w:r>
      <w:r w:rsidRPr="007D25D3">
        <w:rPr>
          <w:color w:val="000000" w:themeColor="text1"/>
          <w:sz w:val="28"/>
          <w:szCs w:val="28"/>
          <w:lang w:val="vi-VN"/>
        </w:rPr>
        <w:t xml:space="preserve">Đất Phú Trời Yên, trang </w:t>
      </w:r>
      <w:r w:rsidRPr="007D25D3">
        <w:rPr>
          <w:color w:val="000000" w:themeColor="text1"/>
          <w:sz w:val="28"/>
          <w:szCs w:val="28"/>
          <w:lang w:val="de-DE"/>
        </w:rPr>
        <w:t xml:space="preserve">web </w:t>
      </w:r>
      <w:r w:rsidRPr="007D25D3">
        <w:rPr>
          <w:color w:val="000000" w:themeColor="text1"/>
          <w:sz w:val="28"/>
          <w:szCs w:val="28"/>
          <w:lang w:val="vi-VN"/>
        </w:rPr>
        <w:t xml:space="preserve">và kênh </w:t>
      </w:r>
      <w:r w:rsidRPr="007D25D3">
        <w:rPr>
          <w:color w:val="000000" w:themeColor="text1"/>
          <w:sz w:val="28"/>
          <w:szCs w:val="28"/>
        </w:rPr>
        <w:t xml:space="preserve">Youtube </w:t>
      </w:r>
      <w:r w:rsidRPr="007D25D3">
        <w:rPr>
          <w:color w:val="000000" w:themeColor="text1"/>
          <w:sz w:val="28"/>
          <w:szCs w:val="28"/>
          <w:lang w:val="vi-VN"/>
        </w:rPr>
        <w:t>Bình M</w:t>
      </w:r>
      <w:r w:rsidRPr="007D25D3">
        <w:rPr>
          <w:color w:val="000000" w:themeColor="text1"/>
          <w:sz w:val="28"/>
          <w:szCs w:val="28"/>
        </w:rPr>
        <w:t>inh</w:t>
      </w:r>
      <w:r w:rsidRPr="007D25D3">
        <w:rPr>
          <w:color w:val="000000" w:themeColor="text1"/>
          <w:sz w:val="28"/>
          <w:szCs w:val="28"/>
          <w:lang w:val="vi-VN"/>
        </w:rPr>
        <w:t xml:space="preserve"> Đất Phú. Thông qua các kênh thông tin này </w:t>
      </w:r>
      <w:r w:rsidR="00AC58C8" w:rsidRPr="007D25D3">
        <w:rPr>
          <w:color w:val="000000" w:themeColor="text1"/>
          <w:sz w:val="28"/>
          <w:szCs w:val="28"/>
        </w:rPr>
        <w:t xml:space="preserve">góp phần </w:t>
      </w:r>
      <w:r w:rsidRPr="007D25D3">
        <w:rPr>
          <w:color w:val="000000" w:themeColor="text1"/>
          <w:sz w:val="28"/>
          <w:szCs w:val="28"/>
          <w:lang w:val="vi-VN"/>
        </w:rPr>
        <w:t>cập nhật, quảng bá hình ảnh, thành tựu phát triển kinh tế - xã hội của t</w:t>
      </w:r>
      <w:r w:rsidRPr="007D25D3">
        <w:rPr>
          <w:color w:val="000000" w:themeColor="text1"/>
          <w:sz w:val="28"/>
          <w:szCs w:val="28"/>
        </w:rPr>
        <w:t>ỉnh</w:t>
      </w:r>
      <w:r w:rsidRPr="007D25D3">
        <w:rPr>
          <w:color w:val="000000" w:themeColor="text1"/>
          <w:sz w:val="28"/>
          <w:szCs w:val="28"/>
          <w:lang w:val="vi-VN"/>
        </w:rPr>
        <w:t xml:space="preserve">; tạo diễn đàn tiếp nhận ý kiến phản ánh của các tầng lớp nhân dân về các biểu hiện tiêu cực, hoạt động chống phá Đảng và Nhà nước của các thế lực thù địch, phản động, phần tử xấu. Trong thời gian qua, </w:t>
      </w:r>
      <w:r w:rsidRPr="007D25D3">
        <w:rPr>
          <w:color w:val="000000" w:themeColor="text1"/>
          <w:sz w:val="28"/>
          <w:szCs w:val="28"/>
        </w:rPr>
        <w:t>trang</w:t>
      </w:r>
      <w:r w:rsidRPr="007D25D3">
        <w:rPr>
          <w:color w:val="000000" w:themeColor="text1"/>
          <w:sz w:val="28"/>
          <w:szCs w:val="28"/>
          <w:lang w:val="vi-VN"/>
        </w:rPr>
        <w:t xml:space="preserve"> </w:t>
      </w:r>
      <w:r w:rsidRPr="007D25D3">
        <w:rPr>
          <w:color w:val="000000" w:themeColor="text1"/>
          <w:sz w:val="28"/>
          <w:szCs w:val="28"/>
        </w:rPr>
        <w:t xml:space="preserve">fanpage </w:t>
      </w:r>
      <w:r w:rsidRPr="007D25D3">
        <w:rPr>
          <w:color w:val="000000" w:themeColor="text1"/>
          <w:sz w:val="28"/>
          <w:szCs w:val="28"/>
          <w:lang w:val="vi-VN"/>
        </w:rPr>
        <w:t xml:space="preserve">và </w:t>
      </w:r>
      <w:r w:rsidRPr="007D25D3">
        <w:rPr>
          <w:color w:val="000000" w:themeColor="text1"/>
          <w:sz w:val="28"/>
          <w:szCs w:val="28"/>
        </w:rPr>
        <w:t xml:space="preserve">website </w:t>
      </w:r>
      <w:r w:rsidRPr="007D25D3">
        <w:rPr>
          <w:color w:val="000000" w:themeColor="text1"/>
          <w:sz w:val="28"/>
          <w:szCs w:val="28"/>
          <w:lang w:val="vi-VN"/>
        </w:rPr>
        <w:t>của Cơ quan thường trực Ban Chỉ đạo 35 tỉnh đã đăng tải, chia sẻ</w:t>
      </w:r>
      <w:r w:rsidR="000928FB" w:rsidRPr="007D25D3">
        <w:rPr>
          <w:color w:val="000000" w:themeColor="text1"/>
          <w:sz w:val="28"/>
          <w:szCs w:val="28"/>
          <w:lang w:val="vi-VN"/>
        </w:rPr>
        <w:t xml:space="preserve"> trên </w:t>
      </w:r>
      <w:r w:rsidR="000928FB" w:rsidRPr="007D25D3">
        <w:rPr>
          <w:color w:val="000000" w:themeColor="text1"/>
          <w:sz w:val="28"/>
          <w:szCs w:val="28"/>
        </w:rPr>
        <w:t>4</w:t>
      </w:r>
      <w:r w:rsidRPr="007D25D3">
        <w:rPr>
          <w:color w:val="000000" w:themeColor="text1"/>
          <w:sz w:val="28"/>
          <w:szCs w:val="28"/>
          <w:lang w:val="vi-VN"/>
        </w:rPr>
        <w:t xml:space="preserve">.700 tin, bài, </w:t>
      </w:r>
      <w:r w:rsidRPr="007D25D3">
        <w:rPr>
          <w:color w:val="000000" w:themeColor="text1"/>
          <w:sz w:val="28"/>
          <w:szCs w:val="28"/>
        </w:rPr>
        <w:t xml:space="preserve">video </w:t>
      </w:r>
      <w:r w:rsidRPr="007D25D3">
        <w:rPr>
          <w:color w:val="000000" w:themeColor="text1"/>
          <w:sz w:val="28"/>
          <w:szCs w:val="28"/>
          <w:lang w:val="vi-VN"/>
        </w:rPr>
        <w:t xml:space="preserve">về công tác bảo vệ nền </w:t>
      </w:r>
      <w:r w:rsidRPr="007D25D3">
        <w:rPr>
          <w:color w:val="000000" w:themeColor="text1"/>
          <w:sz w:val="28"/>
          <w:szCs w:val="28"/>
        </w:rPr>
        <w:t>tảng</w:t>
      </w:r>
      <w:r w:rsidRPr="007D25D3">
        <w:rPr>
          <w:color w:val="000000" w:themeColor="text1"/>
          <w:sz w:val="28"/>
          <w:szCs w:val="28"/>
          <w:lang w:val="vi-VN"/>
        </w:rPr>
        <w:t xml:space="preserve"> tư tưởng của Đảng, đấu tranh phản bác các quan điểm sai trái, thù địch, được đông đảo người dùng Internet, mạng xã hội hưởng ứng chia sẻ, bình luận, tạo được sức lan tỏa trong xã hội, góp phần quan trọng trong công tác định hướng thông tin, dư luận xã hội</w:t>
      </w:r>
      <w:r w:rsidRPr="007D25D3">
        <w:rPr>
          <w:color w:val="000000" w:themeColor="text1"/>
          <w:sz w:val="28"/>
          <w:szCs w:val="28"/>
        </w:rPr>
        <w:t>.</w:t>
      </w:r>
    </w:p>
    <w:p w:rsidR="00F936CE" w:rsidRPr="007D25D3" w:rsidRDefault="003523E5" w:rsidP="00221920">
      <w:pPr>
        <w:spacing w:before="120" w:after="120"/>
        <w:ind w:firstLine="720"/>
        <w:jc w:val="both"/>
        <w:rPr>
          <w:color w:val="000000" w:themeColor="text1"/>
          <w:sz w:val="28"/>
          <w:szCs w:val="28"/>
        </w:rPr>
      </w:pPr>
      <w:r w:rsidRPr="007D25D3">
        <w:rPr>
          <w:color w:val="000000" w:themeColor="text1"/>
          <w:sz w:val="28"/>
          <w:szCs w:val="28"/>
        </w:rPr>
        <w:t>Nhiều địa phương, cơ quan, đơn vị trên địa bàn tỉnh đã tạo lập và tổ chức hoạt động có hiệu quả cá</w:t>
      </w:r>
      <w:r w:rsidR="00B3628D">
        <w:rPr>
          <w:color w:val="000000" w:themeColor="text1"/>
          <w:sz w:val="28"/>
          <w:szCs w:val="28"/>
        </w:rPr>
        <w:t>c trang fanpage, kênh Youtube…</w:t>
      </w:r>
      <w:r w:rsidR="00AC58C8" w:rsidRPr="007D25D3">
        <w:rPr>
          <w:color w:val="000000" w:themeColor="text1"/>
          <w:sz w:val="28"/>
          <w:szCs w:val="28"/>
        </w:rPr>
        <w:t>Qua đó</w:t>
      </w:r>
      <w:r w:rsidR="00B3628D">
        <w:rPr>
          <w:color w:val="000000" w:themeColor="text1"/>
          <w:sz w:val="28"/>
          <w:szCs w:val="28"/>
          <w:lang w:val="vi-VN"/>
        </w:rPr>
        <w:t>,</w:t>
      </w:r>
      <w:r w:rsidRPr="007D25D3">
        <w:rPr>
          <w:color w:val="000000" w:themeColor="text1"/>
          <w:sz w:val="28"/>
          <w:szCs w:val="28"/>
          <w:lang w:val="vi-VN"/>
        </w:rPr>
        <w:t xml:space="preserve"> góp phần quan trọng trong việc ngăn chặ</w:t>
      </w:r>
      <w:r w:rsidR="00B3628D">
        <w:rPr>
          <w:color w:val="000000" w:themeColor="text1"/>
          <w:sz w:val="28"/>
          <w:szCs w:val="28"/>
          <w:lang w:val="vi-VN"/>
        </w:rPr>
        <w:t>n</w:t>
      </w:r>
      <w:r w:rsidRPr="007D25D3">
        <w:rPr>
          <w:color w:val="000000" w:themeColor="text1"/>
          <w:sz w:val="28"/>
          <w:szCs w:val="28"/>
          <w:lang w:val="vi-VN"/>
        </w:rPr>
        <w:t xml:space="preserve"> các thông tin xấu, độc, </w:t>
      </w:r>
      <w:r w:rsidR="00AC58C8" w:rsidRPr="007D25D3">
        <w:rPr>
          <w:color w:val="000000" w:themeColor="text1"/>
          <w:sz w:val="28"/>
          <w:szCs w:val="28"/>
        </w:rPr>
        <w:t xml:space="preserve">tăng cường </w:t>
      </w:r>
      <w:r w:rsidRPr="007D25D3">
        <w:rPr>
          <w:color w:val="000000" w:themeColor="text1"/>
          <w:sz w:val="28"/>
          <w:szCs w:val="28"/>
          <w:lang w:val="vi-VN"/>
        </w:rPr>
        <w:t>định hướng dư luận xã hội, nâng cao nhận thức</w:t>
      </w:r>
      <w:r w:rsidR="00AC58C8" w:rsidRPr="007D25D3">
        <w:rPr>
          <w:color w:val="000000" w:themeColor="text1"/>
          <w:sz w:val="28"/>
          <w:szCs w:val="28"/>
        </w:rPr>
        <w:t>, cảnh giác</w:t>
      </w:r>
      <w:r w:rsidRPr="007D25D3">
        <w:rPr>
          <w:color w:val="000000" w:themeColor="text1"/>
          <w:sz w:val="28"/>
          <w:szCs w:val="28"/>
          <w:lang w:val="vi-VN"/>
        </w:rPr>
        <w:t xml:space="preserve"> của cán bộ, đả</w:t>
      </w:r>
      <w:r w:rsidR="00AC58C8" w:rsidRPr="007D25D3">
        <w:rPr>
          <w:color w:val="000000" w:themeColor="text1"/>
          <w:sz w:val="28"/>
          <w:szCs w:val="28"/>
          <w:lang w:val="vi-VN"/>
        </w:rPr>
        <w:t xml:space="preserve">ng viên và </w:t>
      </w:r>
      <w:r w:rsidR="00AC58C8" w:rsidRPr="007D25D3">
        <w:rPr>
          <w:color w:val="000000" w:themeColor="text1"/>
          <w:sz w:val="28"/>
          <w:szCs w:val="28"/>
        </w:rPr>
        <w:t>N</w:t>
      </w:r>
      <w:r w:rsidRPr="007D25D3">
        <w:rPr>
          <w:color w:val="000000" w:themeColor="text1"/>
          <w:sz w:val="28"/>
          <w:szCs w:val="28"/>
          <w:lang w:val="vi-VN"/>
        </w:rPr>
        <w:t xml:space="preserve">hân dân </w:t>
      </w:r>
      <w:r w:rsidR="00AC58C8" w:rsidRPr="007D25D3">
        <w:rPr>
          <w:color w:val="000000" w:themeColor="text1"/>
          <w:sz w:val="28"/>
          <w:szCs w:val="28"/>
        </w:rPr>
        <w:t xml:space="preserve">trước những thông tin xấu, độc và hưởng ứng </w:t>
      </w:r>
      <w:r w:rsidRPr="007D25D3">
        <w:rPr>
          <w:color w:val="000000" w:themeColor="text1"/>
          <w:sz w:val="28"/>
          <w:szCs w:val="28"/>
          <w:lang w:val="vi-VN"/>
        </w:rPr>
        <w:t xml:space="preserve">đấu tranh với các luận điệu xuyên tạc, thông tin sai trái của các phần tử cơ hội chính trị, thù địch, phản động, giữ vững ổn định chính trị, trật tự an toàn, xã </w:t>
      </w:r>
      <w:r w:rsidRPr="007D25D3">
        <w:rPr>
          <w:color w:val="000000" w:themeColor="text1"/>
          <w:sz w:val="28"/>
          <w:szCs w:val="28"/>
        </w:rPr>
        <w:t>hội</w:t>
      </w:r>
      <w:r w:rsidR="00AC58C8" w:rsidRPr="007D25D3">
        <w:rPr>
          <w:color w:val="000000" w:themeColor="text1"/>
          <w:sz w:val="28"/>
          <w:szCs w:val="28"/>
        </w:rPr>
        <w:t>.</w:t>
      </w:r>
      <w:r w:rsidRPr="007D25D3">
        <w:rPr>
          <w:color w:val="000000" w:themeColor="text1"/>
          <w:sz w:val="28"/>
          <w:szCs w:val="28"/>
        </w:rPr>
        <w:t xml:space="preserve"> </w:t>
      </w:r>
      <w:r w:rsidRPr="007D25D3">
        <w:rPr>
          <w:color w:val="000000" w:themeColor="text1"/>
          <w:sz w:val="28"/>
          <w:szCs w:val="28"/>
          <w:lang w:val="vi-VN"/>
        </w:rPr>
        <w:t xml:space="preserve">Trong thời gian qua, các </w:t>
      </w:r>
      <w:r w:rsidRPr="007D25D3">
        <w:rPr>
          <w:color w:val="000000" w:themeColor="text1"/>
          <w:sz w:val="28"/>
          <w:szCs w:val="28"/>
        </w:rPr>
        <w:t>thành</w:t>
      </w:r>
      <w:r w:rsidRPr="007D25D3">
        <w:rPr>
          <w:color w:val="000000" w:themeColor="text1"/>
          <w:sz w:val="28"/>
          <w:szCs w:val="28"/>
          <w:lang w:val="vi-VN"/>
        </w:rPr>
        <w:t xml:space="preserve"> viên của T</w:t>
      </w:r>
      <w:r w:rsidRPr="007D25D3">
        <w:rPr>
          <w:color w:val="000000" w:themeColor="text1"/>
          <w:sz w:val="28"/>
          <w:szCs w:val="28"/>
        </w:rPr>
        <w:t>ổ</w:t>
      </w:r>
      <w:r w:rsidR="00513763" w:rsidRPr="007D25D3">
        <w:rPr>
          <w:color w:val="000000" w:themeColor="text1"/>
          <w:sz w:val="28"/>
          <w:szCs w:val="28"/>
          <w:lang w:val="vi-VN"/>
        </w:rPr>
        <w:t xml:space="preserve"> </w:t>
      </w:r>
      <w:r w:rsidRPr="007D25D3">
        <w:rPr>
          <w:color w:val="000000" w:themeColor="text1"/>
          <w:sz w:val="28"/>
          <w:szCs w:val="28"/>
        </w:rPr>
        <w:t>đấu</w:t>
      </w:r>
      <w:r w:rsidRPr="007D25D3">
        <w:rPr>
          <w:color w:val="000000" w:themeColor="text1"/>
          <w:sz w:val="28"/>
          <w:szCs w:val="28"/>
          <w:lang w:val="vi-VN"/>
        </w:rPr>
        <w:t xml:space="preserve"> tranh phả</w:t>
      </w:r>
      <w:r w:rsidR="008D3226">
        <w:rPr>
          <w:color w:val="000000" w:themeColor="text1"/>
          <w:sz w:val="28"/>
          <w:szCs w:val="28"/>
          <w:lang w:val="vi-VN"/>
        </w:rPr>
        <w:t>n bác bám sát t</w:t>
      </w:r>
      <w:r w:rsidR="008D3226">
        <w:rPr>
          <w:color w:val="000000" w:themeColor="text1"/>
          <w:sz w:val="28"/>
          <w:szCs w:val="28"/>
        </w:rPr>
        <w:t>ình</w:t>
      </w:r>
      <w:r w:rsidRPr="007D25D3">
        <w:rPr>
          <w:color w:val="000000" w:themeColor="text1"/>
          <w:sz w:val="28"/>
          <w:szCs w:val="28"/>
          <w:lang w:val="vi-VN"/>
        </w:rPr>
        <w:t xml:space="preserve"> hình và định hướng của Cơ quan thường trực Ban Chỉ đạo 35 tỉnh đã viết hơn 200 bài, tạo lập hơn 100 video để đấu tranh trực diện với các phần tử xấu, cơ hội chính </w:t>
      </w:r>
      <w:r w:rsidR="000928FB" w:rsidRPr="007D25D3">
        <w:rPr>
          <w:color w:val="000000" w:themeColor="text1"/>
          <w:sz w:val="28"/>
          <w:szCs w:val="28"/>
        </w:rPr>
        <w:t>trị</w:t>
      </w:r>
      <w:r w:rsidRPr="007D25D3">
        <w:rPr>
          <w:color w:val="000000" w:themeColor="text1"/>
          <w:sz w:val="28"/>
          <w:szCs w:val="28"/>
          <w:lang w:val="vi-VN"/>
        </w:rPr>
        <w:t xml:space="preserve">. Hoạt động của đội ngũ cộng tác viên dư luận xã hội các cấp </w:t>
      </w:r>
      <w:r w:rsidR="000928FB" w:rsidRPr="007D25D3">
        <w:rPr>
          <w:color w:val="000000" w:themeColor="text1"/>
          <w:sz w:val="28"/>
          <w:szCs w:val="28"/>
        </w:rPr>
        <w:t>trên</w:t>
      </w:r>
      <w:r w:rsidRPr="007D25D3">
        <w:rPr>
          <w:color w:val="000000" w:themeColor="text1"/>
          <w:sz w:val="28"/>
          <w:szCs w:val="28"/>
          <w:lang w:val="vi-VN"/>
        </w:rPr>
        <w:t xml:space="preserve"> địa bàn tỉnh cũng có nhiều chuyển biến tích cực, kịp thời nắm bắt tình hình dư luận xã hội, báo cáo cung cấp nhiều thông tin quan trọng, phản ánh những bức xúc của người dân đến các cấp ủy, chính quyền và các cơ quan chức năng của </w:t>
      </w:r>
      <w:r w:rsidR="000928FB" w:rsidRPr="007D25D3">
        <w:rPr>
          <w:color w:val="000000" w:themeColor="text1"/>
          <w:sz w:val="28"/>
          <w:szCs w:val="28"/>
        </w:rPr>
        <w:t>tỉnh</w:t>
      </w:r>
      <w:r w:rsidRPr="007D25D3">
        <w:rPr>
          <w:color w:val="000000" w:themeColor="text1"/>
          <w:sz w:val="28"/>
          <w:szCs w:val="28"/>
          <w:lang w:val="vi-VN"/>
        </w:rPr>
        <w:t xml:space="preserve">, giúp các cơ quan lãnh đạo, chỉ đạo đánh giá đúng, sát thực </w:t>
      </w:r>
      <w:r w:rsidR="000928FB" w:rsidRPr="007D25D3">
        <w:rPr>
          <w:color w:val="000000" w:themeColor="text1"/>
          <w:sz w:val="28"/>
          <w:szCs w:val="28"/>
        </w:rPr>
        <w:t>hơn</w:t>
      </w:r>
      <w:r w:rsidRPr="007D25D3">
        <w:rPr>
          <w:color w:val="000000" w:themeColor="text1"/>
          <w:sz w:val="28"/>
          <w:szCs w:val="28"/>
          <w:lang w:val="vi-VN"/>
        </w:rPr>
        <w:t xml:space="preserve"> tình</w:t>
      </w:r>
      <w:r w:rsidR="000928FB" w:rsidRPr="007D25D3">
        <w:rPr>
          <w:color w:val="000000" w:themeColor="text1"/>
          <w:sz w:val="28"/>
          <w:szCs w:val="28"/>
        </w:rPr>
        <w:t xml:space="preserve"> hình</w:t>
      </w:r>
      <w:r w:rsidRPr="007D25D3">
        <w:rPr>
          <w:color w:val="000000" w:themeColor="text1"/>
          <w:sz w:val="28"/>
          <w:szCs w:val="28"/>
          <w:lang w:val="vi-VN"/>
        </w:rPr>
        <w:t xml:space="preserve"> tâm trạng, tư </w:t>
      </w:r>
      <w:r w:rsidR="000928FB" w:rsidRPr="007D25D3">
        <w:rPr>
          <w:color w:val="000000" w:themeColor="text1"/>
          <w:sz w:val="28"/>
          <w:szCs w:val="28"/>
        </w:rPr>
        <w:t>tưởng</w:t>
      </w:r>
      <w:r w:rsidRPr="007D25D3">
        <w:rPr>
          <w:color w:val="000000" w:themeColor="text1"/>
          <w:sz w:val="28"/>
          <w:szCs w:val="28"/>
          <w:lang w:val="vi-VN"/>
        </w:rPr>
        <w:t xml:space="preserve"> của các tầng lớp nhân dân </w:t>
      </w:r>
      <w:r w:rsidR="000928FB" w:rsidRPr="007D25D3">
        <w:rPr>
          <w:color w:val="000000" w:themeColor="text1"/>
          <w:sz w:val="28"/>
          <w:szCs w:val="28"/>
        </w:rPr>
        <w:t>trên</w:t>
      </w:r>
      <w:r w:rsidRPr="007D25D3">
        <w:rPr>
          <w:color w:val="000000" w:themeColor="text1"/>
          <w:sz w:val="28"/>
          <w:szCs w:val="28"/>
          <w:lang w:val="vi-VN"/>
        </w:rPr>
        <w:t xml:space="preserve"> địa bàn tỉnh để</w:t>
      </w:r>
      <w:r w:rsidR="000928FB" w:rsidRPr="007D25D3">
        <w:rPr>
          <w:color w:val="000000" w:themeColor="text1"/>
          <w:sz w:val="28"/>
          <w:szCs w:val="28"/>
          <w:lang w:val="vi-VN"/>
        </w:rPr>
        <w:t xml:space="preserve"> kịp</w:t>
      </w:r>
      <w:r w:rsidRPr="007D25D3">
        <w:rPr>
          <w:color w:val="000000" w:themeColor="text1"/>
          <w:sz w:val="28"/>
          <w:szCs w:val="28"/>
          <w:lang w:val="vi-VN"/>
        </w:rPr>
        <w:t xml:space="preserve"> thời định hướng tuyên </w:t>
      </w:r>
      <w:r w:rsidR="000928FB" w:rsidRPr="007D25D3">
        <w:rPr>
          <w:color w:val="000000" w:themeColor="text1"/>
          <w:sz w:val="28"/>
          <w:szCs w:val="28"/>
        </w:rPr>
        <w:t>truyền</w:t>
      </w:r>
      <w:r w:rsidRPr="007D25D3">
        <w:rPr>
          <w:color w:val="000000" w:themeColor="text1"/>
          <w:sz w:val="28"/>
          <w:szCs w:val="28"/>
          <w:lang w:val="vi-VN"/>
        </w:rPr>
        <w:t xml:space="preserve">, cung </w:t>
      </w:r>
      <w:r w:rsidR="000928FB" w:rsidRPr="007D25D3">
        <w:rPr>
          <w:color w:val="000000" w:themeColor="text1"/>
          <w:sz w:val="28"/>
          <w:szCs w:val="28"/>
        </w:rPr>
        <w:t>cấp</w:t>
      </w:r>
      <w:r w:rsidRPr="007D25D3">
        <w:rPr>
          <w:color w:val="000000" w:themeColor="text1"/>
          <w:sz w:val="28"/>
          <w:szCs w:val="28"/>
          <w:lang w:val="vi-VN"/>
        </w:rPr>
        <w:t xml:space="preserve"> thông tin chính thống, chủ động đấu tranh, ngăn chặn những thông tin độc hại, giải quyết một số vấn đề dư luận xã hội quan tâm</w:t>
      </w:r>
      <w:r w:rsidR="000928FB" w:rsidRPr="007D25D3">
        <w:rPr>
          <w:color w:val="000000" w:themeColor="text1"/>
          <w:sz w:val="28"/>
          <w:szCs w:val="28"/>
        </w:rPr>
        <w:t>.</w:t>
      </w:r>
    </w:p>
    <w:p w:rsidR="00567108" w:rsidRPr="007D25D3" w:rsidRDefault="00567108" w:rsidP="00221920">
      <w:pPr>
        <w:spacing w:before="120" w:after="120"/>
        <w:ind w:firstLine="720"/>
        <w:jc w:val="both"/>
        <w:rPr>
          <w:color w:val="000000" w:themeColor="text1"/>
          <w:sz w:val="28"/>
          <w:szCs w:val="28"/>
        </w:rPr>
      </w:pPr>
      <w:r w:rsidRPr="007D25D3">
        <w:rPr>
          <w:color w:val="000000" w:themeColor="text1"/>
          <w:sz w:val="28"/>
          <w:szCs w:val="28"/>
        </w:rPr>
        <w:t>Các cơ quan báo chí của tỉnh xây dựng, đăng, phát hàng trăm chương trình, tin, bài đấu tranh, phản bác các thông tin xấu, độc, xuyên tạc, chống phá Đảng, Nhà nước ta của các phần tử cơ hội, thù địch trong các chuyên mục: “Bảo vệ nền tảng tư tưởng của Đảng”, “Hướng về Biển Đông”, “Vì an ninh Tổ quốc”, “Biên phòng toàn dân”, “Sinh hoạt tư tưởng”, “Chuyện cuối tuần” của Báo Phú Yên; các chương trình phát thanh, truyền hình chuyên đề “Vì chủ quyền an ninh biên giới biển, đảo”, “Vì an ninh Tổ</w:t>
      </w:r>
      <w:r w:rsidR="00BF1B31">
        <w:rPr>
          <w:color w:val="000000" w:themeColor="text1"/>
          <w:sz w:val="28"/>
          <w:szCs w:val="28"/>
        </w:rPr>
        <w:t xml:space="preserve"> quốc</w:t>
      </w:r>
      <w:r w:rsidRPr="007D25D3">
        <w:rPr>
          <w:color w:val="000000" w:themeColor="text1"/>
          <w:sz w:val="28"/>
          <w:szCs w:val="28"/>
        </w:rPr>
        <w:t>”, “Quốc phòng toàn dân”, “Mỗi tuần một vấn đề”, “Phổ biến, giáo dục pháp luật” của Đài Phát thanh và truyền hình tỉnh…</w:t>
      </w:r>
    </w:p>
    <w:p w:rsidR="002A2AC8" w:rsidRDefault="002A2AC8" w:rsidP="00221920">
      <w:pPr>
        <w:spacing w:before="120" w:after="120"/>
        <w:ind w:firstLine="720"/>
        <w:jc w:val="both"/>
        <w:rPr>
          <w:b/>
          <w:color w:val="000000" w:themeColor="text1"/>
          <w:sz w:val="28"/>
          <w:szCs w:val="28"/>
        </w:rPr>
      </w:pPr>
    </w:p>
    <w:p w:rsidR="00355B59" w:rsidRPr="007D25D3" w:rsidRDefault="00355B59" w:rsidP="00221920">
      <w:pPr>
        <w:spacing w:before="120" w:after="120"/>
        <w:ind w:firstLine="720"/>
        <w:jc w:val="both"/>
        <w:rPr>
          <w:color w:val="000000" w:themeColor="text1"/>
          <w:sz w:val="28"/>
          <w:szCs w:val="28"/>
        </w:rPr>
      </w:pPr>
      <w:r w:rsidRPr="007D25D3">
        <w:rPr>
          <w:b/>
          <w:color w:val="000000" w:themeColor="text1"/>
          <w:sz w:val="28"/>
          <w:szCs w:val="28"/>
        </w:rPr>
        <w:lastRenderedPageBreak/>
        <w:t xml:space="preserve">III. Đánh giá chung </w:t>
      </w:r>
    </w:p>
    <w:p w:rsidR="00355B59" w:rsidRPr="007D25D3" w:rsidRDefault="00355B59" w:rsidP="005F2509">
      <w:pPr>
        <w:spacing w:before="120" w:after="120"/>
        <w:ind w:firstLine="720"/>
        <w:jc w:val="both"/>
        <w:rPr>
          <w:b/>
          <w:bCs/>
          <w:color w:val="000000" w:themeColor="text1"/>
          <w:sz w:val="28"/>
          <w:szCs w:val="28"/>
        </w:rPr>
      </w:pPr>
      <w:r w:rsidRPr="007D25D3">
        <w:rPr>
          <w:b/>
          <w:bCs/>
          <w:color w:val="000000" w:themeColor="text1"/>
          <w:sz w:val="28"/>
          <w:szCs w:val="28"/>
        </w:rPr>
        <w:t>1. Một số kết quả nổi bật</w:t>
      </w:r>
    </w:p>
    <w:p w:rsidR="00414614" w:rsidRDefault="00260EBD" w:rsidP="00260EBD">
      <w:pPr>
        <w:spacing w:before="120" w:after="120"/>
        <w:ind w:firstLine="720"/>
        <w:jc w:val="both"/>
        <w:rPr>
          <w:bCs/>
          <w:color w:val="000000" w:themeColor="text1"/>
          <w:sz w:val="28"/>
          <w:szCs w:val="28"/>
        </w:rPr>
      </w:pPr>
      <w:r w:rsidRPr="007D25D3">
        <w:rPr>
          <w:bCs/>
          <w:color w:val="000000" w:themeColor="text1"/>
          <w:sz w:val="28"/>
          <w:szCs w:val="28"/>
          <w:lang w:val="nl-NL"/>
        </w:rPr>
        <w:t xml:space="preserve">- </w:t>
      </w:r>
      <w:r w:rsidR="00343A7E" w:rsidRPr="007D25D3">
        <w:rPr>
          <w:bCs/>
          <w:color w:val="000000" w:themeColor="text1"/>
          <w:sz w:val="28"/>
          <w:szCs w:val="28"/>
          <w:lang w:val="nl-NL"/>
        </w:rPr>
        <w:t>Qua</w:t>
      </w:r>
      <w:r w:rsidRPr="007D25D3">
        <w:rPr>
          <w:bCs/>
          <w:color w:val="000000" w:themeColor="text1"/>
          <w:sz w:val="28"/>
          <w:szCs w:val="28"/>
          <w:lang w:val="af-ZA"/>
        </w:rPr>
        <w:t xml:space="preserve"> 05 năm triển khai thực hiện Chỉ thị</w:t>
      </w:r>
      <w:r w:rsidR="00601E6E">
        <w:rPr>
          <w:bCs/>
          <w:color w:val="000000" w:themeColor="text1"/>
          <w:sz w:val="28"/>
          <w:szCs w:val="28"/>
          <w:lang w:val="af-ZA"/>
        </w:rPr>
        <w:t xml:space="preserve"> 23</w:t>
      </w:r>
      <w:r w:rsidRPr="007D25D3">
        <w:rPr>
          <w:bCs/>
          <w:color w:val="000000" w:themeColor="text1"/>
          <w:sz w:val="28"/>
          <w:szCs w:val="28"/>
          <w:lang w:val="af-ZA"/>
        </w:rPr>
        <w:t>-CT</w:t>
      </w:r>
      <w:r w:rsidRPr="007D25D3">
        <w:rPr>
          <w:bCs/>
          <w:color w:val="000000" w:themeColor="text1"/>
          <w:sz w:val="28"/>
          <w:szCs w:val="28"/>
        </w:rPr>
        <w:t>/TW của Ban Bí thư về “Tiếp tục đổi mới, nâng cao chất lượng, hiệu quả học tập, nghiên cứu, vận dụng và phát triển chủ nghĩa Mác - Lênin, tư tưởng Hồ Chí Minh trong tình hình mớ</w:t>
      </w:r>
      <w:r w:rsidR="00334E71">
        <w:rPr>
          <w:bCs/>
          <w:color w:val="000000" w:themeColor="text1"/>
          <w:sz w:val="28"/>
          <w:szCs w:val="28"/>
        </w:rPr>
        <w:t>i”</w:t>
      </w:r>
      <w:r w:rsidRPr="007D25D3">
        <w:rPr>
          <w:bCs/>
          <w:color w:val="000000" w:themeColor="text1"/>
          <w:sz w:val="28"/>
          <w:szCs w:val="28"/>
          <w:lang w:val="af-ZA"/>
        </w:rPr>
        <w:t xml:space="preserve"> </w:t>
      </w:r>
      <w:r w:rsidRPr="007D25D3">
        <w:rPr>
          <w:bCs/>
          <w:color w:val="000000" w:themeColor="text1"/>
          <w:sz w:val="28"/>
          <w:szCs w:val="28"/>
        </w:rPr>
        <w:t xml:space="preserve">tạo </w:t>
      </w:r>
      <w:r w:rsidRPr="007D25D3">
        <w:rPr>
          <w:bCs/>
          <w:color w:val="000000" w:themeColor="text1"/>
          <w:sz w:val="28"/>
          <w:szCs w:val="28"/>
          <w:lang w:val="af-ZA"/>
        </w:rPr>
        <w:t xml:space="preserve">được những </w:t>
      </w:r>
      <w:r w:rsidRPr="007D25D3">
        <w:rPr>
          <w:bCs/>
          <w:color w:val="000000" w:themeColor="text1"/>
          <w:sz w:val="28"/>
          <w:szCs w:val="28"/>
        </w:rPr>
        <w:t xml:space="preserve">chuyển biến tích cực trong nhận thức và hành động của các cấp ủy, chính quyền, đoàn thể, cán bộ, đảng viên về tầm quan </w:t>
      </w:r>
      <w:r w:rsidR="00567108" w:rsidRPr="007D25D3">
        <w:rPr>
          <w:bCs/>
          <w:color w:val="000000" w:themeColor="text1"/>
          <w:sz w:val="28"/>
          <w:szCs w:val="28"/>
        </w:rPr>
        <w:t>t</w:t>
      </w:r>
      <w:r w:rsidRPr="007D25D3">
        <w:rPr>
          <w:bCs/>
          <w:color w:val="000000" w:themeColor="text1"/>
          <w:sz w:val="28"/>
          <w:szCs w:val="28"/>
        </w:rPr>
        <w:t>rọng của công tác lý luận trong giai đoạn hiện nay. Những quan điểm của chủ nghĩa Mác</w:t>
      </w:r>
      <w:r w:rsidR="00567108" w:rsidRPr="007D25D3">
        <w:rPr>
          <w:bCs/>
          <w:color w:val="000000" w:themeColor="text1"/>
          <w:sz w:val="28"/>
          <w:szCs w:val="28"/>
        </w:rPr>
        <w:t xml:space="preserve"> </w:t>
      </w:r>
      <w:r w:rsidRPr="007D25D3">
        <w:rPr>
          <w:bCs/>
          <w:color w:val="000000" w:themeColor="text1"/>
          <w:sz w:val="28"/>
          <w:szCs w:val="28"/>
        </w:rPr>
        <w:t>-</w:t>
      </w:r>
      <w:r w:rsidR="00567108" w:rsidRPr="007D25D3">
        <w:rPr>
          <w:bCs/>
          <w:color w:val="000000" w:themeColor="text1"/>
          <w:sz w:val="28"/>
          <w:szCs w:val="28"/>
        </w:rPr>
        <w:t xml:space="preserve"> </w:t>
      </w:r>
      <w:r w:rsidRPr="007D25D3">
        <w:rPr>
          <w:bCs/>
          <w:color w:val="000000" w:themeColor="text1"/>
          <w:sz w:val="28"/>
          <w:szCs w:val="28"/>
        </w:rPr>
        <w:t>Lênin, tư tưởng Hồ Chí Minh, đường lối của Đảng được vận dụng sáng tạo vào thực tiễn địa phương, mang lại những kết quả quan trọng</w:t>
      </w:r>
      <w:r w:rsidR="00567108" w:rsidRPr="007D25D3">
        <w:rPr>
          <w:bCs/>
          <w:color w:val="000000" w:themeColor="text1"/>
          <w:sz w:val="28"/>
          <w:szCs w:val="28"/>
        </w:rPr>
        <w:t xml:space="preserve">, góp phần phục vụ hiệu quả các nhiệm vụ chính trị, </w:t>
      </w:r>
      <w:r w:rsidRPr="007D25D3">
        <w:rPr>
          <w:bCs/>
          <w:color w:val="000000" w:themeColor="text1"/>
          <w:sz w:val="28"/>
          <w:szCs w:val="28"/>
        </w:rPr>
        <w:t>phát triển kinh tế - xã hội,</w:t>
      </w:r>
      <w:r w:rsidR="00567108" w:rsidRPr="007D25D3">
        <w:rPr>
          <w:bCs/>
          <w:color w:val="000000" w:themeColor="text1"/>
          <w:sz w:val="28"/>
          <w:szCs w:val="28"/>
        </w:rPr>
        <w:t xml:space="preserve"> quốc phòng - an ninh của tỉnh.</w:t>
      </w:r>
      <w:r w:rsidRPr="007D25D3">
        <w:rPr>
          <w:bCs/>
          <w:color w:val="000000" w:themeColor="text1"/>
          <w:sz w:val="28"/>
          <w:szCs w:val="28"/>
        </w:rPr>
        <w:t xml:space="preserve"> </w:t>
      </w:r>
    </w:p>
    <w:p w:rsidR="00260EBD" w:rsidRPr="007D25D3" w:rsidRDefault="00414614" w:rsidP="00260EBD">
      <w:pPr>
        <w:spacing w:before="120" w:after="120"/>
        <w:ind w:firstLine="720"/>
        <w:jc w:val="both"/>
        <w:rPr>
          <w:bCs/>
          <w:color w:val="000000" w:themeColor="text1"/>
          <w:sz w:val="28"/>
          <w:szCs w:val="28"/>
        </w:rPr>
      </w:pPr>
      <w:r>
        <w:rPr>
          <w:bCs/>
          <w:color w:val="000000" w:themeColor="text1"/>
          <w:sz w:val="28"/>
          <w:szCs w:val="28"/>
        </w:rPr>
        <w:t>- Việc học tập và làm theo tư tưởng, đạo đức, phong cách Hồ Chí Minh trở thành việc thường xuyên và đi vào nền nếp. Công tác xây dựng, chỉnh đốn Đảng và hệ thống chính trị</w:t>
      </w:r>
      <w:r w:rsidR="005150F2">
        <w:rPr>
          <w:bCs/>
          <w:color w:val="000000" w:themeColor="text1"/>
          <w:sz w:val="28"/>
          <w:szCs w:val="28"/>
        </w:rPr>
        <w:t>; phòng chống tham nhũng, tiêu cực được chú trọ</w:t>
      </w:r>
      <w:r w:rsidR="006A7B64">
        <w:rPr>
          <w:bCs/>
          <w:color w:val="000000" w:themeColor="text1"/>
          <w:sz w:val="28"/>
          <w:szCs w:val="28"/>
        </w:rPr>
        <w:t>ng.</w:t>
      </w:r>
    </w:p>
    <w:p w:rsidR="00260EBD" w:rsidRPr="007D25D3" w:rsidRDefault="00260EBD" w:rsidP="00260EBD">
      <w:pPr>
        <w:spacing w:before="120" w:after="120"/>
        <w:ind w:firstLine="720"/>
        <w:jc w:val="both"/>
        <w:rPr>
          <w:bCs/>
          <w:color w:val="000000" w:themeColor="text1"/>
          <w:sz w:val="28"/>
          <w:szCs w:val="28"/>
        </w:rPr>
      </w:pPr>
      <w:r w:rsidRPr="007D25D3">
        <w:rPr>
          <w:bCs/>
          <w:color w:val="000000" w:themeColor="text1"/>
          <w:sz w:val="28"/>
          <w:szCs w:val="28"/>
        </w:rPr>
        <w:t xml:space="preserve">- Công tác nghiên cứu khoa học </w:t>
      </w:r>
      <w:r w:rsidR="006A7B64">
        <w:rPr>
          <w:bCs/>
          <w:color w:val="000000" w:themeColor="text1"/>
          <w:sz w:val="28"/>
          <w:szCs w:val="28"/>
        </w:rPr>
        <w:t>có chất lượng</w:t>
      </w:r>
      <w:r w:rsidRPr="007D25D3">
        <w:rPr>
          <w:bCs/>
          <w:color w:val="000000" w:themeColor="text1"/>
          <w:sz w:val="28"/>
          <w:szCs w:val="28"/>
        </w:rPr>
        <w:t>, số lượng các đề tài nghiên cứu ngày càng được nâng lên. Nhiều đề tài nghiên cứu đã đưa ra được các giải pháp có tính khả thi, cung cấp các luận cứ khoa học, từ đó giúp cấp thẩm quyền bổ sung, hoàn thiện và hoạch định những chủ trương, chính sách về phát triển kinh tế - xã hội, xây dựng Đảng, chính quyền, củng cố quốc phòng, an ninh.</w:t>
      </w:r>
    </w:p>
    <w:p w:rsidR="00260EBD" w:rsidRDefault="00260EBD" w:rsidP="00260EBD">
      <w:pPr>
        <w:spacing w:before="120" w:after="120"/>
        <w:ind w:firstLine="720"/>
        <w:jc w:val="both"/>
        <w:rPr>
          <w:bCs/>
          <w:color w:val="000000" w:themeColor="text1"/>
          <w:sz w:val="28"/>
          <w:szCs w:val="28"/>
        </w:rPr>
      </w:pPr>
      <w:r w:rsidRPr="007D25D3">
        <w:rPr>
          <w:bCs/>
          <w:color w:val="000000" w:themeColor="text1"/>
          <w:sz w:val="28"/>
          <w:szCs w:val="28"/>
        </w:rPr>
        <w:t>- Việc sơ kết, tổng kết các chỉ thị, nghị quyết của Đảng được thực hiện nghiêm túc. Công tác đào tạo, bồi dưỡng lý luận chính trị quan tâm hơn, n</w:t>
      </w:r>
      <w:r w:rsidRPr="007D25D3">
        <w:rPr>
          <w:bCs/>
          <w:color w:val="000000" w:themeColor="text1"/>
          <w:sz w:val="28"/>
          <w:szCs w:val="28"/>
          <w:lang w:val="vi-VN"/>
        </w:rPr>
        <w:t>ội dung chương trình và phương pháp giáo dục lý luận chính trị được đổi mới</w:t>
      </w:r>
      <w:r w:rsidRPr="007D25D3">
        <w:rPr>
          <w:bCs/>
          <w:color w:val="000000" w:themeColor="text1"/>
          <w:sz w:val="28"/>
          <w:szCs w:val="28"/>
        </w:rPr>
        <w:t>, nâng cao tính hiệu quả.</w:t>
      </w:r>
      <w:r w:rsidRPr="007D25D3">
        <w:rPr>
          <w:bCs/>
          <w:color w:val="000000" w:themeColor="text1"/>
          <w:sz w:val="28"/>
          <w:szCs w:val="28"/>
          <w:lang w:val="vi-VN"/>
        </w:rPr>
        <w:t xml:space="preserve"> </w:t>
      </w:r>
      <w:r w:rsidRPr="007D25D3">
        <w:rPr>
          <w:bCs/>
          <w:color w:val="000000" w:themeColor="text1"/>
          <w:sz w:val="28"/>
          <w:szCs w:val="28"/>
        </w:rPr>
        <w:t xml:space="preserve"> </w:t>
      </w:r>
    </w:p>
    <w:p w:rsidR="00355B59" w:rsidRPr="007D25D3" w:rsidRDefault="00355B59" w:rsidP="005F2509">
      <w:pPr>
        <w:spacing w:before="120" w:after="120"/>
        <w:ind w:firstLine="720"/>
        <w:jc w:val="both"/>
        <w:rPr>
          <w:b/>
          <w:color w:val="000000" w:themeColor="text1"/>
          <w:sz w:val="28"/>
          <w:szCs w:val="28"/>
        </w:rPr>
      </w:pPr>
      <w:r w:rsidRPr="007D25D3">
        <w:rPr>
          <w:b/>
          <w:color w:val="000000" w:themeColor="text1"/>
          <w:sz w:val="28"/>
          <w:szCs w:val="28"/>
        </w:rPr>
        <w:t>2. Những hạn chế, khuyết điểm và nguyên nhân</w:t>
      </w:r>
    </w:p>
    <w:p w:rsidR="00260EBD" w:rsidRPr="007D25D3" w:rsidRDefault="00260EBD" w:rsidP="005F2509">
      <w:pPr>
        <w:spacing w:before="120" w:after="120"/>
        <w:ind w:firstLine="720"/>
        <w:jc w:val="both"/>
        <w:rPr>
          <w:b/>
          <w:i/>
          <w:color w:val="000000" w:themeColor="text1"/>
          <w:sz w:val="28"/>
          <w:szCs w:val="28"/>
        </w:rPr>
      </w:pPr>
      <w:r w:rsidRPr="007D25D3">
        <w:rPr>
          <w:b/>
          <w:i/>
          <w:color w:val="000000" w:themeColor="text1"/>
          <w:sz w:val="28"/>
          <w:szCs w:val="28"/>
        </w:rPr>
        <w:t>2.1. Hạn chế, khuyết điểm</w:t>
      </w:r>
    </w:p>
    <w:p w:rsidR="002B2550" w:rsidRPr="007D25D3" w:rsidRDefault="00260EBD" w:rsidP="00260EBD">
      <w:pPr>
        <w:spacing w:before="120" w:after="120"/>
        <w:ind w:firstLine="720"/>
        <w:jc w:val="both"/>
        <w:rPr>
          <w:color w:val="000000" w:themeColor="text1"/>
          <w:sz w:val="28"/>
          <w:szCs w:val="28"/>
        </w:rPr>
      </w:pPr>
      <w:r w:rsidRPr="007D25D3">
        <w:rPr>
          <w:b/>
          <w:i/>
          <w:color w:val="000000" w:themeColor="text1"/>
          <w:sz w:val="28"/>
          <w:szCs w:val="28"/>
        </w:rPr>
        <w:t>-</w:t>
      </w:r>
      <w:r w:rsidRPr="007D25D3">
        <w:rPr>
          <w:color w:val="000000" w:themeColor="text1"/>
          <w:sz w:val="28"/>
          <w:szCs w:val="28"/>
        </w:rPr>
        <w:t xml:space="preserve"> Công tác </w:t>
      </w:r>
      <w:r w:rsidR="00567108" w:rsidRPr="007D25D3">
        <w:rPr>
          <w:color w:val="000000" w:themeColor="text1"/>
          <w:sz w:val="28"/>
          <w:szCs w:val="28"/>
        </w:rPr>
        <w:t xml:space="preserve">tổng kết thực tiễn, </w:t>
      </w:r>
      <w:r w:rsidRPr="007D25D3">
        <w:rPr>
          <w:color w:val="000000" w:themeColor="text1"/>
          <w:sz w:val="28"/>
          <w:szCs w:val="28"/>
        </w:rPr>
        <w:t xml:space="preserve">nghiên cứu lý luận </w:t>
      </w:r>
      <w:r w:rsidR="00567108" w:rsidRPr="007D25D3">
        <w:rPr>
          <w:color w:val="000000" w:themeColor="text1"/>
          <w:sz w:val="28"/>
          <w:szCs w:val="28"/>
        </w:rPr>
        <w:t xml:space="preserve">chưa được chú trọng đúng mức; </w:t>
      </w:r>
      <w:r w:rsidRPr="007D25D3">
        <w:rPr>
          <w:color w:val="000000" w:themeColor="text1"/>
          <w:sz w:val="28"/>
          <w:szCs w:val="28"/>
        </w:rPr>
        <w:t>một số địa phương</w:t>
      </w:r>
      <w:r w:rsidR="00567108" w:rsidRPr="007D25D3">
        <w:rPr>
          <w:color w:val="000000" w:themeColor="text1"/>
          <w:sz w:val="28"/>
          <w:szCs w:val="28"/>
        </w:rPr>
        <w:t>, đơn vị</w:t>
      </w:r>
      <w:r w:rsidR="00334E71">
        <w:rPr>
          <w:color w:val="000000" w:themeColor="text1"/>
          <w:sz w:val="28"/>
          <w:szCs w:val="28"/>
        </w:rPr>
        <w:t xml:space="preserve"> ít</w:t>
      </w:r>
      <w:r w:rsidRPr="007D25D3">
        <w:rPr>
          <w:color w:val="000000" w:themeColor="text1"/>
          <w:sz w:val="28"/>
          <w:szCs w:val="28"/>
        </w:rPr>
        <w:t xml:space="preserve"> được triển khai sâu rộng</w:t>
      </w:r>
      <w:r w:rsidR="00567108" w:rsidRPr="007D25D3">
        <w:rPr>
          <w:color w:val="000000" w:themeColor="text1"/>
          <w:sz w:val="28"/>
          <w:szCs w:val="28"/>
        </w:rPr>
        <w:t xml:space="preserve">, chưa có </w:t>
      </w:r>
      <w:r w:rsidR="002B2550" w:rsidRPr="007D25D3">
        <w:rPr>
          <w:color w:val="000000" w:themeColor="text1"/>
          <w:sz w:val="28"/>
          <w:szCs w:val="28"/>
        </w:rPr>
        <w:t xml:space="preserve">nhiều </w:t>
      </w:r>
      <w:r w:rsidR="00567108" w:rsidRPr="007D25D3">
        <w:rPr>
          <w:color w:val="000000" w:themeColor="text1"/>
          <w:sz w:val="28"/>
          <w:szCs w:val="28"/>
        </w:rPr>
        <w:t>công trình nghiên cứu</w:t>
      </w:r>
      <w:r w:rsidR="002B2550" w:rsidRPr="007D25D3">
        <w:rPr>
          <w:color w:val="000000" w:themeColor="text1"/>
          <w:sz w:val="28"/>
          <w:szCs w:val="28"/>
        </w:rPr>
        <w:t xml:space="preserve"> được áp dụ</w:t>
      </w:r>
      <w:r w:rsidR="00B8067B">
        <w:rPr>
          <w:color w:val="000000" w:themeColor="text1"/>
          <w:sz w:val="28"/>
          <w:szCs w:val="28"/>
        </w:rPr>
        <w:t xml:space="preserve">ng </w:t>
      </w:r>
      <w:r w:rsidR="002B2550" w:rsidRPr="007D25D3">
        <w:rPr>
          <w:color w:val="000000" w:themeColor="text1"/>
          <w:sz w:val="28"/>
          <w:szCs w:val="28"/>
        </w:rPr>
        <w:t>vào thực tiễn</w:t>
      </w:r>
      <w:r w:rsidRPr="007D25D3">
        <w:rPr>
          <w:color w:val="000000" w:themeColor="text1"/>
          <w:sz w:val="28"/>
          <w:szCs w:val="28"/>
        </w:rPr>
        <w:t xml:space="preserve">. </w:t>
      </w:r>
    </w:p>
    <w:p w:rsidR="00260EBD" w:rsidRPr="007D25D3" w:rsidRDefault="00260EBD" w:rsidP="00260EBD">
      <w:pPr>
        <w:spacing w:before="120" w:after="120"/>
        <w:ind w:firstLine="720"/>
        <w:jc w:val="both"/>
        <w:rPr>
          <w:iCs/>
          <w:color w:val="000000" w:themeColor="text1"/>
          <w:sz w:val="28"/>
          <w:szCs w:val="28"/>
        </w:rPr>
      </w:pPr>
      <w:r w:rsidRPr="007D25D3">
        <w:rPr>
          <w:color w:val="000000" w:themeColor="text1"/>
          <w:sz w:val="28"/>
          <w:szCs w:val="28"/>
        </w:rPr>
        <w:t xml:space="preserve">- Công tác </w:t>
      </w:r>
      <w:r w:rsidRPr="007D25D3">
        <w:rPr>
          <w:bCs/>
          <w:color w:val="000000" w:themeColor="text1"/>
          <w:sz w:val="28"/>
          <w:szCs w:val="28"/>
          <w:lang w:val="pl-PL"/>
        </w:rPr>
        <w:t>tuyên truyền,</w:t>
      </w:r>
      <w:r w:rsidRPr="007D25D3">
        <w:rPr>
          <w:color w:val="000000" w:themeColor="text1"/>
          <w:sz w:val="28"/>
          <w:szCs w:val="28"/>
        </w:rPr>
        <w:t xml:space="preserve"> giáo dục</w:t>
      </w:r>
      <w:r w:rsidRPr="007D25D3">
        <w:rPr>
          <w:bCs/>
          <w:color w:val="000000" w:themeColor="text1"/>
          <w:sz w:val="28"/>
          <w:szCs w:val="28"/>
          <w:lang w:val="pl-PL"/>
        </w:rPr>
        <w:t>, bồi dưỡng</w:t>
      </w:r>
      <w:r w:rsidRPr="007D25D3">
        <w:rPr>
          <w:color w:val="000000" w:themeColor="text1"/>
          <w:sz w:val="28"/>
          <w:szCs w:val="28"/>
        </w:rPr>
        <w:t xml:space="preserve"> lý luận chính trị tuy có đổi mới nhưng tính định hướng, tính chiến đấu, hiệu quả chưa cao, </w:t>
      </w:r>
      <w:r w:rsidRPr="007D25D3">
        <w:rPr>
          <w:bCs/>
          <w:color w:val="000000" w:themeColor="text1"/>
          <w:sz w:val="28"/>
          <w:szCs w:val="28"/>
          <w:lang w:val="pl-PL"/>
        </w:rPr>
        <w:t>trùng lắp về nội dung, chương trình</w:t>
      </w:r>
      <w:r w:rsidRPr="007D25D3">
        <w:rPr>
          <w:color w:val="000000" w:themeColor="text1"/>
          <w:sz w:val="28"/>
          <w:szCs w:val="28"/>
        </w:rPr>
        <w:t xml:space="preserve">; thiếu chủ động, sắc bén trong đấu tranh chống âm mưu và thủ đoạn “diễn biến hòa bình”… Công tác giáo dục lý tưởng cách mạng, đạo đức, lối sống có lúc, có nơi chưa thật sự hiệu quả. </w:t>
      </w:r>
      <w:r w:rsidRPr="007D25D3">
        <w:rPr>
          <w:iCs/>
          <w:color w:val="000000" w:themeColor="text1"/>
          <w:sz w:val="28"/>
          <w:szCs w:val="28"/>
        </w:rPr>
        <w:t xml:space="preserve">Thiếu những bài viết có sức thuyết phục, luận giải kịp thời những vấn đề mới do thực tiễn đặt ra hoặc </w:t>
      </w:r>
      <w:r w:rsidR="002B2550" w:rsidRPr="007D25D3">
        <w:rPr>
          <w:iCs/>
          <w:color w:val="000000" w:themeColor="text1"/>
          <w:sz w:val="28"/>
          <w:szCs w:val="28"/>
        </w:rPr>
        <w:t xml:space="preserve">đấu tranh </w:t>
      </w:r>
      <w:r w:rsidRPr="007D25D3">
        <w:rPr>
          <w:iCs/>
          <w:color w:val="000000" w:themeColor="text1"/>
          <w:sz w:val="28"/>
          <w:szCs w:val="28"/>
        </w:rPr>
        <w:t xml:space="preserve">phản bác những quan điểm, luận điệu phản động của các thế lực thù địch. </w:t>
      </w:r>
    </w:p>
    <w:p w:rsidR="002B2550" w:rsidRPr="007D25D3" w:rsidRDefault="00260EBD" w:rsidP="005F2509">
      <w:pPr>
        <w:spacing w:before="120" w:after="120"/>
        <w:ind w:firstLine="720"/>
        <w:jc w:val="both"/>
        <w:rPr>
          <w:color w:val="000000" w:themeColor="text1"/>
          <w:sz w:val="28"/>
          <w:szCs w:val="28"/>
        </w:rPr>
      </w:pPr>
      <w:r w:rsidRPr="007D25D3">
        <w:rPr>
          <w:color w:val="000000" w:themeColor="text1"/>
          <w:sz w:val="28"/>
          <w:szCs w:val="28"/>
        </w:rPr>
        <w:lastRenderedPageBreak/>
        <w:t xml:space="preserve">- Nội dung chương trình </w:t>
      </w:r>
      <w:r w:rsidR="002B2550" w:rsidRPr="007D25D3">
        <w:rPr>
          <w:color w:val="000000" w:themeColor="text1"/>
          <w:sz w:val="28"/>
          <w:szCs w:val="28"/>
        </w:rPr>
        <w:t xml:space="preserve">giảng dạy lý luận chính trị </w:t>
      </w:r>
      <w:r w:rsidRPr="007D25D3">
        <w:rPr>
          <w:color w:val="000000" w:themeColor="text1"/>
          <w:sz w:val="28"/>
          <w:szCs w:val="28"/>
        </w:rPr>
        <w:t xml:space="preserve">nặng về lý thuyết, thiếu thực tiễn. Hiệu quả của việc tổng kết thực tiễn, đúc rút kinh nghiệm, khái quát lý luận chưa cao. </w:t>
      </w:r>
    </w:p>
    <w:p w:rsidR="002B2550" w:rsidRPr="007D25D3" w:rsidRDefault="002B2550" w:rsidP="002B2550">
      <w:pPr>
        <w:spacing w:before="120" w:after="120"/>
        <w:ind w:firstLine="720"/>
        <w:jc w:val="both"/>
        <w:rPr>
          <w:color w:val="000000" w:themeColor="text1"/>
          <w:sz w:val="28"/>
          <w:szCs w:val="28"/>
        </w:rPr>
      </w:pPr>
      <w:r w:rsidRPr="007D25D3">
        <w:rPr>
          <w:color w:val="000000" w:themeColor="text1"/>
          <w:sz w:val="28"/>
          <w:szCs w:val="28"/>
        </w:rPr>
        <w:t>- Công tác dự báo, phát hiện, chủ động đấu tranh với các luận điệu sai trái, xuyên tạc chống phá của các thế lực thù địch có lúc chưa kịp thời, hiệu quả chưa cao. Công tác tuyên truyền các chủ trương, đường lối, nghị quyết của Đảng, chính sách, pháp luật của Nhà nước đến hội viên, đoàn viên và quầ</w:t>
      </w:r>
      <w:r w:rsidR="005150F2">
        <w:rPr>
          <w:color w:val="000000" w:themeColor="text1"/>
          <w:sz w:val="28"/>
          <w:szCs w:val="28"/>
        </w:rPr>
        <w:t>n chúng N</w:t>
      </w:r>
      <w:r w:rsidRPr="007D25D3">
        <w:rPr>
          <w:color w:val="000000" w:themeColor="text1"/>
          <w:sz w:val="28"/>
          <w:szCs w:val="28"/>
        </w:rPr>
        <w:t xml:space="preserve">hân dân có nơi còn hạn chế, nhất là ở các địa bàn vùng sâu, vùng xa, vùng đồng bào dân tộc thiểu số. </w:t>
      </w:r>
    </w:p>
    <w:p w:rsidR="00260EBD" w:rsidRPr="007D25D3" w:rsidRDefault="00260EBD" w:rsidP="005F2509">
      <w:pPr>
        <w:spacing w:before="120" w:after="120"/>
        <w:ind w:firstLine="720"/>
        <w:jc w:val="both"/>
        <w:rPr>
          <w:b/>
          <w:i/>
          <w:color w:val="000000" w:themeColor="text1"/>
          <w:sz w:val="28"/>
          <w:szCs w:val="28"/>
        </w:rPr>
      </w:pPr>
      <w:r w:rsidRPr="007D25D3">
        <w:rPr>
          <w:b/>
          <w:i/>
          <w:color w:val="000000" w:themeColor="text1"/>
          <w:sz w:val="28"/>
          <w:szCs w:val="28"/>
        </w:rPr>
        <w:t>2.2. Nguyên nhân</w:t>
      </w:r>
    </w:p>
    <w:p w:rsidR="00260EBD" w:rsidRPr="007D25D3" w:rsidRDefault="00260EBD" w:rsidP="00260EBD">
      <w:pPr>
        <w:spacing w:before="120" w:after="120"/>
        <w:ind w:firstLine="720"/>
        <w:jc w:val="both"/>
        <w:rPr>
          <w:color w:val="000000" w:themeColor="text1"/>
          <w:sz w:val="28"/>
          <w:szCs w:val="28"/>
          <w:lang w:val="af-ZA"/>
        </w:rPr>
      </w:pPr>
      <w:r w:rsidRPr="007D25D3">
        <w:rPr>
          <w:iCs/>
          <w:color w:val="000000" w:themeColor="text1"/>
          <w:sz w:val="28"/>
          <w:szCs w:val="28"/>
          <w:lang w:val="af-ZA"/>
        </w:rPr>
        <w:t>- N</w:t>
      </w:r>
      <w:r w:rsidRPr="007D25D3">
        <w:rPr>
          <w:color w:val="000000" w:themeColor="text1"/>
          <w:sz w:val="28"/>
          <w:szCs w:val="28"/>
          <w:lang w:val="af-ZA"/>
        </w:rPr>
        <w:t>hận thức, trách nhiệm của một số cấp ủy, chính quyền, một bộ phận cán bộ, đảng viên về công tác lý luận còn hạn chế; chưa thực sự coi trọng lý luận và công tác lý luận, chưa nhận thức đầy đủ, đúng về vai trò</w:t>
      </w:r>
      <w:r w:rsidR="002B2550" w:rsidRPr="007D25D3">
        <w:rPr>
          <w:color w:val="000000" w:themeColor="text1"/>
          <w:sz w:val="28"/>
          <w:szCs w:val="28"/>
          <w:lang w:val="af-ZA"/>
        </w:rPr>
        <w:t>, tầm quan trọng</w:t>
      </w:r>
      <w:r w:rsidRPr="007D25D3">
        <w:rPr>
          <w:color w:val="000000" w:themeColor="text1"/>
          <w:sz w:val="28"/>
          <w:szCs w:val="28"/>
          <w:lang w:val="af-ZA"/>
        </w:rPr>
        <w:t xml:space="preserve"> của tổng kết thực tiễn, nghiên cứu lý luận trong hoạt động lãnh đạo, quản lý. </w:t>
      </w:r>
    </w:p>
    <w:p w:rsidR="002B2550" w:rsidRPr="007D25D3" w:rsidRDefault="002B2550" w:rsidP="00260EBD">
      <w:pPr>
        <w:spacing w:before="120" w:after="120"/>
        <w:ind w:firstLine="720"/>
        <w:jc w:val="both"/>
        <w:rPr>
          <w:color w:val="000000" w:themeColor="text1"/>
          <w:sz w:val="28"/>
          <w:szCs w:val="28"/>
        </w:rPr>
      </w:pPr>
      <w:r w:rsidRPr="007D25D3">
        <w:rPr>
          <w:color w:val="000000" w:themeColor="text1"/>
          <w:sz w:val="28"/>
          <w:szCs w:val="28"/>
        </w:rPr>
        <w:t>- Đội ngũ cán bộ làm công tác lý luận chính trị nhìn chung còn thiếu và yếu.</w:t>
      </w:r>
    </w:p>
    <w:p w:rsidR="00D92537" w:rsidRPr="007D25D3" w:rsidRDefault="002B2550" w:rsidP="002A2AC8">
      <w:pPr>
        <w:spacing w:before="120" w:after="120"/>
        <w:ind w:firstLine="720"/>
        <w:jc w:val="both"/>
        <w:rPr>
          <w:b/>
          <w:bCs/>
          <w:color w:val="000000" w:themeColor="text1"/>
          <w:sz w:val="28"/>
          <w:szCs w:val="28"/>
        </w:rPr>
      </w:pPr>
      <w:r w:rsidRPr="007D25D3">
        <w:rPr>
          <w:color w:val="000000" w:themeColor="text1"/>
          <w:sz w:val="28"/>
          <w:szCs w:val="28"/>
        </w:rPr>
        <w:t xml:space="preserve">- Một bộ phận cán bộ, đảng viên lười </w:t>
      </w:r>
      <w:r w:rsidRPr="007D25D3">
        <w:rPr>
          <w:iCs/>
          <w:color w:val="000000" w:themeColor="text1"/>
          <w:sz w:val="28"/>
          <w:szCs w:val="28"/>
        </w:rPr>
        <w:t>học tập, nghiên cứu lý luận chính trị</w:t>
      </w:r>
      <w:r w:rsidR="00031625" w:rsidRPr="007D25D3">
        <w:rPr>
          <w:iCs/>
          <w:color w:val="000000" w:themeColor="text1"/>
          <w:sz w:val="28"/>
          <w:szCs w:val="28"/>
        </w:rPr>
        <w:t>; có biểu hiện e ngại, sợ sai trong tham gia đấu tranh bảo vệ nền tảng tư tưởng của Đảng.</w:t>
      </w:r>
      <w:bookmarkStart w:id="0" w:name="bookmark4"/>
    </w:p>
    <w:p w:rsidR="00355B59" w:rsidRPr="007D25D3" w:rsidRDefault="00355B59" w:rsidP="005F2509">
      <w:pPr>
        <w:spacing w:after="0"/>
        <w:jc w:val="center"/>
        <w:rPr>
          <w:b/>
          <w:bCs/>
          <w:color w:val="000000" w:themeColor="text1"/>
          <w:sz w:val="28"/>
          <w:szCs w:val="28"/>
        </w:rPr>
      </w:pPr>
      <w:r w:rsidRPr="007D25D3">
        <w:rPr>
          <w:b/>
          <w:bCs/>
          <w:color w:val="000000" w:themeColor="text1"/>
          <w:sz w:val="28"/>
          <w:szCs w:val="28"/>
        </w:rPr>
        <w:t>Phần 2</w:t>
      </w:r>
    </w:p>
    <w:p w:rsidR="00355B59" w:rsidRPr="007D25D3" w:rsidRDefault="00355B59" w:rsidP="005F2509">
      <w:pPr>
        <w:spacing w:after="0"/>
        <w:jc w:val="center"/>
        <w:rPr>
          <w:b/>
          <w:bCs/>
          <w:color w:val="000000" w:themeColor="text1"/>
          <w:sz w:val="28"/>
          <w:szCs w:val="28"/>
        </w:rPr>
      </w:pPr>
      <w:r w:rsidRPr="007D25D3">
        <w:rPr>
          <w:b/>
          <w:bCs/>
          <w:color w:val="000000" w:themeColor="text1"/>
          <w:sz w:val="28"/>
          <w:szCs w:val="28"/>
        </w:rPr>
        <w:t>NÂNG CAO CHẤT LƯỢNG, HIỆU QUẢ HỌC TẬP, NGHIÊN CỨU,</w:t>
      </w:r>
    </w:p>
    <w:p w:rsidR="00355B59" w:rsidRPr="007D25D3" w:rsidRDefault="00355B59" w:rsidP="005F2509">
      <w:pPr>
        <w:spacing w:after="0"/>
        <w:jc w:val="center"/>
        <w:rPr>
          <w:b/>
          <w:bCs/>
          <w:color w:val="000000" w:themeColor="text1"/>
          <w:sz w:val="28"/>
          <w:szCs w:val="28"/>
        </w:rPr>
      </w:pPr>
      <w:r w:rsidRPr="007D25D3">
        <w:rPr>
          <w:b/>
          <w:bCs/>
          <w:color w:val="000000" w:themeColor="text1"/>
          <w:sz w:val="28"/>
          <w:szCs w:val="28"/>
        </w:rPr>
        <w:t>VẬN DỤNG, PHÁT TRIỂN CHỦ NGHĨA MÁC - LÊNIN,</w:t>
      </w:r>
    </w:p>
    <w:p w:rsidR="00355B59" w:rsidRPr="007D25D3" w:rsidRDefault="00355B59" w:rsidP="005F2509">
      <w:pPr>
        <w:spacing w:after="0"/>
        <w:jc w:val="center"/>
        <w:rPr>
          <w:b/>
          <w:bCs/>
          <w:color w:val="000000" w:themeColor="text1"/>
          <w:sz w:val="28"/>
          <w:szCs w:val="28"/>
        </w:rPr>
      </w:pPr>
      <w:r w:rsidRPr="007D25D3">
        <w:rPr>
          <w:b/>
          <w:bCs/>
          <w:color w:val="000000" w:themeColor="text1"/>
          <w:sz w:val="28"/>
          <w:szCs w:val="28"/>
        </w:rPr>
        <w:t>TƯ TƯỞNG HỒ CHÍ MINH TRONG TÌNH HÌNH MỚI</w:t>
      </w:r>
    </w:p>
    <w:p w:rsidR="005F2509" w:rsidRPr="007D25D3" w:rsidRDefault="00355B59" w:rsidP="005F2509">
      <w:pPr>
        <w:spacing w:before="120" w:after="120"/>
        <w:ind w:firstLine="720"/>
        <w:jc w:val="both"/>
        <w:rPr>
          <w:b/>
          <w:bCs/>
          <w:color w:val="000000" w:themeColor="text1"/>
          <w:sz w:val="28"/>
          <w:szCs w:val="28"/>
        </w:rPr>
      </w:pPr>
      <w:r w:rsidRPr="007D25D3">
        <w:rPr>
          <w:b/>
          <w:bCs/>
          <w:color w:val="000000" w:themeColor="text1"/>
          <w:sz w:val="28"/>
          <w:szCs w:val="28"/>
        </w:rPr>
        <w:t>I. Bối cảnh, tình hình</w:t>
      </w:r>
    </w:p>
    <w:p w:rsidR="00451111" w:rsidRPr="007D25D3" w:rsidRDefault="00C232C3" w:rsidP="00C232C3">
      <w:pPr>
        <w:spacing w:before="120" w:after="120"/>
        <w:ind w:firstLine="720"/>
        <w:jc w:val="both"/>
        <w:rPr>
          <w:bCs/>
          <w:color w:val="000000" w:themeColor="text1"/>
          <w:sz w:val="28"/>
          <w:szCs w:val="28"/>
        </w:rPr>
      </w:pPr>
      <w:r w:rsidRPr="007D25D3">
        <w:rPr>
          <w:bCs/>
          <w:color w:val="000000" w:themeColor="text1"/>
          <w:sz w:val="28"/>
          <w:szCs w:val="28"/>
        </w:rPr>
        <w:t>Trong bối cảnh toàn cầu h</w:t>
      </w:r>
      <w:r w:rsidR="00031625" w:rsidRPr="007D25D3">
        <w:rPr>
          <w:bCs/>
          <w:color w:val="000000" w:themeColor="text1"/>
          <w:sz w:val="28"/>
          <w:szCs w:val="28"/>
        </w:rPr>
        <w:t>óa</w:t>
      </w:r>
      <w:r w:rsidRPr="007D25D3">
        <w:rPr>
          <w:bCs/>
          <w:color w:val="000000" w:themeColor="text1"/>
          <w:sz w:val="28"/>
          <w:szCs w:val="28"/>
        </w:rPr>
        <w:t xml:space="preserve"> và hội nhập quốc tế ngày càng sâu rộng, cuộ</w:t>
      </w:r>
      <w:r w:rsidR="005150F2">
        <w:rPr>
          <w:bCs/>
          <w:color w:val="000000" w:themeColor="text1"/>
          <w:sz w:val="28"/>
          <w:szCs w:val="28"/>
        </w:rPr>
        <w:t>c c</w:t>
      </w:r>
      <w:r w:rsidRPr="007D25D3">
        <w:rPr>
          <w:bCs/>
          <w:color w:val="000000" w:themeColor="text1"/>
          <w:sz w:val="28"/>
          <w:szCs w:val="28"/>
        </w:rPr>
        <w:t>ách mạng công nghiệp lần thứ tư đang diễn ra mạnh mẽ, những vấn đề nảy sinh từ mặt trái của kinh tế thị trường tác động mạnh mẽ đến sự nghiệp đổi mới, đẩy mạnh công nghiệp h</w:t>
      </w:r>
      <w:r w:rsidR="00031625" w:rsidRPr="007D25D3">
        <w:rPr>
          <w:bCs/>
          <w:color w:val="000000" w:themeColor="text1"/>
          <w:sz w:val="28"/>
          <w:szCs w:val="28"/>
        </w:rPr>
        <w:t>óa</w:t>
      </w:r>
      <w:r w:rsidRPr="007D25D3">
        <w:rPr>
          <w:bCs/>
          <w:color w:val="000000" w:themeColor="text1"/>
          <w:sz w:val="28"/>
          <w:szCs w:val="28"/>
        </w:rPr>
        <w:t>, hiện đại h</w:t>
      </w:r>
      <w:r w:rsidR="00031625" w:rsidRPr="007D25D3">
        <w:rPr>
          <w:bCs/>
          <w:color w:val="000000" w:themeColor="text1"/>
          <w:sz w:val="28"/>
          <w:szCs w:val="28"/>
        </w:rPr>
        <w:t>óa</w:t>
      </w:r>
      <w:r w:rsidRPr="007D25D3">
        <w:rPr>
          <w:bCs/>
          <w:color w:val="000000" w:themeColor="text1"/>
          <w:sz w:val="28"/>
          <w:szCs w:val="28"/>
        </w:rPr>
        <w:t xml:space="preserve">, chủ động hội nhập quốc tế nói chung, công tác xây dựng, chỉnh đốn Đảng nói riêng. </w:t>
      </w:r>
    </w:p>
    <w:p w:rsidR="00296494" w:rsidRPr="007D25D3" w:rsidRDefault="00031625" w:rsidP="00296494">
      <w:pPr>
        <w:spacing w:after="120"/>
        <w:ind w:firstLine="720"/>
        <w:jc w:val="both"/>
        <w:rPr>
          <w:color w:val="000000" w:themeColor="text1"/>
          <w:shd w:val="clear" w:color="auto" w:fill="FFFFFF"/>
        </w:rPr>
      </w:pPr>
      <w:r w:rsidRPr="007D25D3">
        <w:rPr>
          <w:bCs/>
          <w:color w:val="000000" w:themeColor="text1"/>
          <w:sz w:val="28"/>
          <w:szCs w:val="28"/>
        </w:rPr>
        <w:t xml:space="preserve">Các thế lực thù địch tận dụng lợi thế của công nghệ thông tin tăng cường các hoạt động chống </w:t>
      </w:r>
      <w:r w:rsidR="00C232C3" w:rsidRPr="007D25D3">
        <w:rPr>
          <w:bCs/>
          <w:color w:val="000000" w:themeColor="text1"/>
          <w:sz w:val="28"/>
          <w:szCs w:val="28"/>
        </w:rPr>
        <w:t>phá cách mạng Việ</w:t>
      </w:r>
      <w:r w:rsidRPr="007D25D3">
        <w:rPr>
          <w:bCs/>
          <w:color w:val="000000" w:themeColor="text1"/>
          <w:sz w:val="28"/>
          <w:szCs w:val="28"/>
        </w:rPr>
        <w:t xml:space="preserve">t Nam, </w:t>
      </w:r>
      <w:r w:rsidR="00C232C3" w:rsidRPr="007D25D3">
        <w:rPr>
          <w:bCs/>
          <w:color w:val="000000" w:themeColor="text1"/>
          <w:sz w:val="28"/>
          <w:szCs w:val="28"/>
        </w:rPr>
        <w:t>chống phá nền tảng tư tưởng, lý luận của Đảng</w:t>
      </w:r>
      <w:r w:rsidRPr="007D25D3">
        <w:rPr>
          <w:bCs/>
          <w:color w:val="000000" w:themeColor="text1"/>
          <w:sz w:val="28"/>
          <w:szCs w:val="28"/>
        </w:rPr>
        <w:t xml:space="preserve"> với </w:t>
      </w:r>
      <w:r w:rsidR="00101C3B" w:rsidRPr="007D25D3">
        <w:rPr>
          <w:bCs/>
          <w:color w:val="000000" w:themeColor="text1"/>
          <w:sz w:val="28"/>
          <w:szCs w:val="28"/>
        </w:rPr>
        <w:t xml:space="preserve">quy mô và tính chất </w:t>
      </w:r>
      <w:r w:rsidRPr="007D25D3">
        <w:rPr>
          <w:bCs/>
          <w:color w:val="000000" w:themeColor="text1"/>
          <w:sz w:val="28"/>
          <w:szCs w:val="28"/>
        </w:rPr>
        <w:t xml:space="preserve">ngày càng </w:t>
      </w:r>
      <w:r w:rsidR="00101C3B" w:rsidRPr="007D25D3">
        <w:rPr>
          <w:bCs/>
          <w:color w:val="000000" w:themeColor="text1"/>
          <w:sz w:val="28"/>
          <w:szCs w:val="28"/>
        </w:rPr>
        <w:t xml:space="preserve">quyết liệt </w:t>
      </w:r>
      <w:r w:rsidRPr="007D25D3">
        <w:rPr>
          <w:bCs/>
          <w:color w:val="000000" w:themeColor="text1"/>
          <w:sz w:val="28"/>
          <w:szCs w:val="28"/>
        </w:rPr>
        <w:t>và tinh vi, phức tạ</w:t>
      </w:r>
      <w:r w:rsidR="00451111" w:rsidRPr="007D25D3">
        <w:rPr>
          <w:bCs/>
          <w:color w:val="000000" w:themeColor="text1"/>
          <w:sz w:val="28"/>
          <w:szCs w:val="28"/>
        </w:rPr>
        <w:t xml:space="preserve">p hơn. Trong khi đó, </w:t>
      </w:r>
      <w:r w:rsidR="00C232C3" w:rsidRPr="007D25D3">
        <w:rPr>
          <w:bCs/>
          <w:color w:val="000000" w:themeColor="text1"/>
          <w:sz w:val="28"/>
          <w:szCs w:val="28"/>
        </w:rPr>
        <w:t xml:space="preserve">tình trạng </w:t>
      </w:r>
      <w:r w:rsidR="00506344" w:rsidRPr="007D25D3">
        <w:rPr>
          <w:bCs/>
          <w:color w:val="000000" w:themeColor="text1"/>
          <w:sz w:val="28"/>
          <w:szCs w:val="28"/>
        </w:rPr>
        <w:t xml:space="preserve">tham nhũng, tiêu cực, suy thoái tư tưởng chính trị, đạo đức, lối sống, “tự diễn biến”, “tự chuyển hóa” trong cán bộ, đảng viên còn diễn biến phức tạp, </w:t>
      </w:r>
      <w:r w:rsidR="00296494" w:rsidRPr="007D25D3">
        <w:rPr>
          <w:bCs/>
          <w:color w:val="000000" w:themeColor="text1"/>
          <w:sz w:val="28"/>
          <w:szCs w:val="28"/>
        </w:rPr>
        <w:t>tác động</w:t>
      </w:r>
      <w:r w:rsidR="00506344" w:rsidRPr="007D25D3">
        <w:rPr>
          <w:bCs/>
          <w:color w:val="000000" w:themeColor="text1"/>
          <w:sz w:val="28"/>
          <w:szCs w:val="28"/>
        </w:rPr>
        <w:t xml:space="preserve"> không nhỏ đến niềm tin và công tác học tập, nghiên cứu, vận dụng và phát triển </w:t>
      </w:r>
      <w:r w:rsidR="00C232C3" w:rsidRPr="007D25D3">
        <w:rPr>
          <w:bCs/>
          <w:color w:val="000000" w:themeColor="text1"/>
          <w:sz w:val="28"/>
          <w:szCs w:val="28"/>
        </w:rPr>
        <w:t>chủ nghĩa Mác - Lênin, tư tưởng Hồ</w:t>
      </w:r>
      <w:r w:rsidR="00506344" w:rsidRPr="007D25D3">
        <w:rPr>
          <w:bCs/>
          <w:color w:val="000000" w:themeColor="text1"/>
          <w:sz w:val="28"/>
          <w:szCs w:val="28"/>
        </w:rPr>
        <w:t xml:space="preserve"> Chí Minh trong tình hình mới.</w:t>
      </w:r>
      <w:r w:rsidR="00296494" w:rsidRPr="007D25D3">
        <w:rPr>
          <w:color w:val="000000" w:themeColor="text1"/>
        </w:rPr>
        <w:t xml:space="preserve"> </w:t>
      </w:r>
      <w:r w:rsidR="00296494" w:rsidRPr="007D25D3">
        <w:rPr>
          <w:color w:val="000000" w:themeColor="text1"/>
          <w:sz w:val="28"/>
          <w:szCs w:val="28"/>
          <w:shd w:val="clear" w:color="auto" w:fill="FFFFFF"/>
        </w:rPr>
        <w:t xml:space="preserve">Trước tình hình đó, cần phải đặc biệt quan tâm, tiếp tục đổi mới, nâng cao chất lượng, hiệu quả </w:t>
      </w:r>
      <w:r w:rsidR="00296494" w:rsidRPr="007D25D3">
        <w:rPr>
          <w:color w:val="000000" w:themeColor="text1"/>
          <w:sz w:val="28"/>
          <w:szCs w:val="28"/>
        </w:rPr>
        <w:t xml:space="preserve">học tập, nghiên cứu, vận dụng và phát triển chủ nghĩa </w:t>
      </w:r>
      <w:r w:rsidR="00296494" w:rsidRPr="007D25D3">
        <w:rPr>
          <w:color w:val="000000" w:themeColor="text1"/>
          <w:sz w:val="28"/>
          <w:szCs w:val="28"/>
        </w:rPr>
        <w:lastRenderedPageBreak/>
        <w:t>Mác - Lênin, tư tưởng Hồ Chí Minh</w:t>
      </w:r>
      <w:r w:rsidR="00296494" w:rsidRPr="007D25D3">
        <w:rPr>
          <w:color w:val="000000" w:themeColor="text1"/>
          <w:sz w:val="28"/>
          <w:szCs w:val="28"/>
          <w:shd w:val="clear" w:color="auto" w:fill="FFFFFF"/>
        </w:rPr>
        <w:t xml:space="preserve"> đi vào chiều sâu, trở thành nền tảng lý luận cách mạng trong mỗi cán bộ, đảng viên, đáp ứng tốt yêu cầu, nhiệm vụ trong tình hình mới.</w:t>
      </w:r>
      <w:r w:rsidR="00296494" w:rsidRPr="007D25D3">
        <w:rPr>
          <w:color w:val="000000" w:themeColor="text1"/>
          <w:shd w:val="clear" w:color="auto" w:fill="FFFFFF"/>
        </w:rPr>
        <w:t xml:space="preserve"> </w:t>
      </w:r>
    </w:p>
    <w:p w:rsidR="00355B59" w:rsidRPr="007D25D3" w:rsidRDefault="00355B59" w:rsidP="005F2509">
      <w:pPr>
        <w:spacing w:before="120" w:after="120"/>
        <w:ind w:firstLine="720"/>
        <w:jc w:val="both"/>
        <w:rPr>
          <w:b/>
          <w:bCs/>
          <w:color w:val="000000" w:themeColor="text1"/>
          <w:sz w:val="28"/>
          <w:szCs w:val="28"/>
        </w:rPr>
      </w:pPr>
      <w:bookmarkStart w:id="1" w:name="bookmark8"/>
      <w:bookmarkEnd w:id="0"/>
      <w:r w:rsidRPr="007D25D3">
        <w:rPr>
          <w:b/>
          <w:bCs/>
          <w:color w:val="000000" w:themeColor="text1"/>
          <w:sz w:val="28"/>
          <w:szCs w:val="28"/>
        </w:rPr>
        <w:t>II. Mục tiêu, phương hướng, nhiệm vụ, giải pháp</w:t>
      </w:r>
    </w:p>
    <w:p w:rsidR="00916891" w:rsidRPr="007D25D3" w:rsidRDefault="00916891" w:rsidP="00916891">
      <w:pPr>
        <w:spacing w:before="120" w:after="120"/>
        <w:ind w:firstLine="720"/>
        <w:jc w:val="both"/>
        <w:rPr>
          <w:bCs/>
          <w:color w:val="000000" w:themeColor="text1"/>
          <w:sz w:val="28"/>
          <w:szCs w:val="28"/>
        </w:rPr>
      </w:pPr>
      <w:r w:rsidRPr="007D25D3">
        <w:rPr>
          <w:bCs/>
          <w:iCs/>
          <w:color w:val="000000" w:themeColor="text1"/>
          <w:sz w:val="28"/>
          <w:szCs w:val="28"/>
        </w:rPr>
        <w:t>-</w:t>
      </w:r>
      <w:r w:rsidRPr="007D25D3">
        <w:rPr>
          <w:bCs/>
          <w:iCs/>
          <w:color w:val="000000" w:themeColor="text1"/>
          <w:sz w:val="28"/>
          <w:szCs w:val="28"/>
          <w:lang w:val="vi-VN"/>
        </w:rPr>
        <w:t xml:space="preserve"> Tăng cường sự lãnh đạo của Đảng đối vớ</w:t>
      </w:r>
      <w:r w:rsidR="00506344" w:rsidRPr="007D25D3">
        <w:rPr>
          <w:bCs/>
          <w:iCs/>
          <w:color w:val="000000" w:themeColor="text1"/>
          <w:sz w:val="28"/>
          <w:szCs w:val="28"/>
          <w:lang w:val="vi-VN"/>
        </w:rPr>
        <w:t>i công tác</w:t>
      </w:r>
      <w:r w:rsidRPr="007D25D3">
        <w:rPr>
          <w:bCs/>
          <w:iCs/>
          <w:color w:val="000000" w:themeColor="text1"/>
          <w:sz w:val="28"/>
          <w:szCs w:val="28"/>
        </w:rPr>
        <w:t xml:space="preserve"> tổng kết thực tiễn</w:t>
      </w:r>
      <w:r w:rsidR="00506344" w:rsidRPr="007D25D3">
        <w:rPr>
          <w:bCs/>
          <w:iCs/>
          <w:color w:val="000000" w:themeColor="text1"/>
          <w:sz w:val="28"/>
          <w:szCs w:val="28"/>
        </w:rPr>
        <w:t>, nghiên cứu lý luận chính trị</w:t>
      </w:r>
      <w:r w:rsidRPr="007D25D3">
        <w:rPr>
          <w:bCs/>
          <w:color w:val="000000" w:themeColor="text1"/>
          <w:sz w:val="28"/>
          <w:szCs w:val="28"/>
        </w:rPr>
        <w:t>. Tiếp tục khẳng định, quán triệt những nguyên lý cơ bản của chủ nghĩa Mác - Lênin, tư tưởng Hồ Chí Minh</w:t>
      </w:r>
      <w:r w:rsidRPr="007D25D3">
        <w:rPr>
          <w:bCs/>
          <w:color w:val="000000" w:themeColor="text1"/>
          <w:sz w:val="28"/>
          <w:szCs w:val="28"/>
          <w:lang w:val="vi-VN"/>
        </w:rPr>
        <w:t>; định hướng việc xây dựng các cơ quan nghiên cứu, phát triển đội ngũ cán bộ lý luận, xây dựng chính sách khuyến khích sự tìm tòi sáng tạo của tập thể, cá nhân trong nghiên cứu lý luận; phối hợp và chuyển giao việc thực hiện các chương trình, đề tài nghiên cứu nhằm tạo điều kiện cần thiết cho hoạt động nghiên cứu lý luận ở các địa phương</w:t>
      </w:r>
      <w:r w:rsidRPr="007D25D3">
        <w:rPr>
          <w:bCs/>
          <w:color w:val="000000" w:themeColor="text1"/>
          <w:sz w:val="28"/>
          <w:szCs w:val="28"/>
        </w:rPr>
        <w:t xml:space="preserve">.  </w:t>
      </w:r>
    </w:p>
    <w:p w:rsidR="00916891" w:rsidRPr="007D25D3" w:rsidRDefault="00916891" w:rsidP="00916891">
      <w:pPr>
        <w:spacing w:before="120" w:after="120"/>
        <w:ind w:firstLine="720"/>
        <w:jc w:val="both"/>
        <w:rPr>
          <w:bCs/>
          <w:color w:val="000000" w:themeColor="text1"/>
          <w:sz w:val="28"/>
          <w:szCs w:val="28"/>
        </w:rPr>
      </w:pPr>
      <w:r w:rsidRPr="007D25D3">
        <w:rPr>
          <w:bCs/>
          <w:color w:val="000000" w:themeColor="text1"/>
          <w:sz w:val="28"/>
          <w:szCs w:val="28"/>
        </w:rPr>
        <w:t xml:space="preserve">- </w:t>
      </w:r>
      <w:r w:rsidR="005150F2">
        <w:rPr>
          <w:bCs/>
          <w:color w:val="000000" w:themeColor="text1"/>
          <w:sz w:val="28"/>
          <w:szCs w:val="28"/>
        </w:rPr>
        <w:t>Tiếp tục đ</w:t>
      </w:r>
      <w:r w:rsidRPr="007D25D3">
        <w:rPr>
          <w:bCs/>
          <w:color w:val="000000" w:themeColor="text1"/>
          <w:sz w:val="28"/>
          <w:szCs w:val="28"/>
          <w:lang w:val="vi-VN"/>
        </w:rPr>
        <w:t xml:space="preserve">ổi mới nội dung, </w:t>
      </w:r>
      <w:r w:rsidR="00506344" w:rsidRPr="007D25D3">
        <w:rPr>
          <w:bCs/>
          <w:color w:val="000000" w:themeColor="text1"/>
          <w:sz w:val="28"/>
          <w:szCs w:val="28"/>
        </w:rPr>
        <w:t>phương pháp</w:t>
      </w:r>
      <w:r w:rsidRPr="007D25D3">
        <w:rPr>
          <w:bCs/>
          <w:color w:val="000000" w:themeColor="text1"/>
          <w:sz w:val="28"/>
          <w:szCs w:val="28"/>
          <w:lang w:val="vi-VN"/>
        </w:rPr>
        <w:t xml:space="preserve"> giáo dục chủ nghĩa Mác - Lênin và tư tưởng Hồ Chí Minh phù hợp với yêu cầu đổi mới căn bản, toàn diện giáo dục và đào tạo, gắn lý luận với thực tiễn, cập nhật kiến thức mới. Xây dựng quy chế phối hợp giữa các cơ quan, ban, ngành, đoàn thể, bảo đảm thường xuyên cung cấp thông tin về những chủ trương của Đảng, kết quả nghiên cứu lý luận để gợi ý, bổ sung cho nhau, phát huy sức mạnh tổng hợp trong nghiên cứu lý luận, tổng kết thực tiễn. </w:t>
      </w:r>
    </w:p>
    <w:p w:rsidR="00916891" w:rsidRPr="007D25D3" w:rsidRDefault="00916891" w:rsidP="00916891">
      <w:pPr>
        <w:spacing w:before="120" w:after="120"/>
        <w:ind w:firstLine="720"/>
        <w:jc w:val="both"/>
        <w:rPr>
          <w:bCs/>
          <w:color w:val="000000" w:themeColor="text1"/>
          <w:sz w:val="28"/>
          <w:szCs w:val="28"/>
          <w:lang w:val="vi-VN"/>
        </w:rPr>
      </w:pPr>
      <w:r w:rsidRPr="007D25D3">
        <w:rPr>
          <w:bCs/>
          <w:iCs/>
          <w:color w:val="000000" w:themeColor="text1"/>
          <w:sz w:val="28"/>
          <w:szCs w:val="28"/>
        </w:rPr>
        <w:t xml:space="preserve">- Tiếp tục </w:t>
      </w:r>
      <w:r w:rsidRPr="007D25D3">
        <w:rPr>
          <w:bCs/>
          <w:color w:val="000000" w:themeColor="text1"/>
          <w:sz w:val="28"/>
          <w:szCs w:val="28"/>
          <w:lang w:val="vi-VN"/>
        </w:rPr>
        <w:t>thực hiện Nghị quyết số 35-NQ/TW, ngày 22</w:t>
      </w:r>
      <w:r w:rsidRPr="007D25D3">
        <w:rPr>
          <w:bCs/>
          <w:color w:val="000000" w:themeColor="text1"/>
          <w:sz w:val="28"/>
          <w:szCs w:val="28"/>
        </w:rPr>
        <w:t>/</w:t>
      </w:r>
      <w:r w:rsidRPr="007D25D3">
        <w:rPr>
          <w:bCs/>
          <w:color w:val="000000" w:themeColor="text1"/>
          <w:sz w:val="28"/>
          <w:szCs w:val="28"/>
          <w:lang w:val="vi-VN"/>
        </w:rPr>
        <w:t>10</w:t>
      </w:r>
      <w:r w:rsidRPr="007D25D3">
        <w:rPr>
          <w:bCs/>
          <w:color w:val="000000" w:themeColor="text1"/>
          <w:sz w:val="28"/>
          <w:szCs w:val="28"/>
        </w:rPr>
        <w:t>/</w:t>
      </w:r>
      <w:r w:rsidRPr="007D25D3">
        <w:rPr>
          <w:bCs/>
          <w:color w:val="000000" w:themeColor="text1"/>
          <w:sz w:val="28"/>
          <w:szCs w:val="28"/>
          <w:lang w:val="vi-VN"/>
        </w:rPr>
        <w:t xml:space="preserve">2018 của Bộ Chính trị về </w:t>
      </w:r>
      <w:r w:rsidRPr="007D25D3">
        <w:rPr>
          <w:bCs/>
          <w:color w:val="000000" w:themeColor="text1"/>
          <w:sz w:val="28"/>
          <w:szCs w:val="28"/>
          <w:lang w:val="es-ES"/>
        </w:rPr>
        <w:t>“</w:t>
      </w:r>
      <w:r w:rsidRPr="007D25D3">
        <w:rPr>
          <w:bCs/>
          <w:color w:val="000000" w:themeColor="text1"/>
          <w:sz w:val="28"/>
          <w:szCs w:val="28"/>
          <w:lang w:val="vi-VN"/>
        </w:rPr>
        <w:t>tăng cường bảo vệ nền tảng tư tưởng</w:t>
      </w:r>
      <w:r w:rsidRPr="007D25D3">
        <w:rPr>
          <w:bCs/>
          <w:color w:val="000000" w:themeColor="text1"/>
          <w:sz w:val="28"/>
          <w:szCs w:val="28"/>
        </w:rPr>
        <w:t xml:space="preserve"> </w:t>
      </w:r>
      <w:r w:rsidRPr="007D25D3">
        <w:rPr>
          <w:bCs/>
          <w:color w:val="000000" w:themeColor="text1"/>
          <w:sz w:val="28"/>
          <w:szCs w:val="28"/>
          <w:lang w:val="vi-VN"/>
        </w:rPr>
        <w:t>của Đảng, đấu tranh phản bác các quan điểm sai trái, thù địch trong tình hình mới</w:t>
      </w:r>
      <w:r w:rsidRPr="007D25D3">
        <w:rPr>
          <w:bCs/>
          <w:color w:val="000000" w:themeColor="text1"/>
          <w:sz w:val="28"/>
          <w:szCs w:val="28"/>
          <w:lang w:val="es-ES"/>
        </w:rPr>
        <w:t>”</w:t>
      </w:r>
      <w:r w:rsidRPr="007D25D3">
        <w:rPr>
          <w:bCs/>
          <w:color w:val="000000" w:themeColor="text1"/>
          <w:sz w:val="28"/>
          <w:szCs w:val="28"/>
          <w:lang w:val="vi-VN"/>
        </w:rPr>
        <w:t>.</w:t>
      </w:r>
      <w:r w:rsidRPr="007D25D3">
        <w:rPr>
          <w:bCs/>
          <w:color w:val="000000" w:themeColor="text1"/>
          <w:sz w:val="28"/>
          <w:szCs w:val="28"/>
        </w:rPr>
        <w:t xml:space="preserve"> </w:t>
      </w:r>
      <w:r w:rsidRPr="007D25D3">
        <w:rPr>
          <w:bCs/>
          <w:iCs/>
          <w:color w:val="000000" w:themeColor="text1"/>
          <w:sz w:val="28"/>
          <w:szCs w:val="28"/>
          <w:lang w:val="vi-VN"/>
        </w:rPr>
        <w:t xml:space="preserve">Nâng cao chất lượng, hiệu quả </w:t>
      </w:r>
      <w:r w:rsidRPr="007D25D3">
        <w:rPr>
          <w:bCs/>
          <w:iCs/>
          <w:color w:val="000000" w:themeColor="text1"/>
          <w:sz w:val="28"/>
          <w:szCs w:val="28"/>
        </w:rPr>
        <w:t xml:space="preserve">công tác </w:t>
      </w:r>
      <w:r w:rsidRPr="007D25D3">
        <w:rPr>
          <w:bCs/>
          <w:iCs/>
          <w:color w:val="000000" w:themeColor="text1"/>
          <w:sz w:val="28"/>
          <w:szCs w:val="28"/>
          <w:lang w:val="vi-VN"/>
        </w:rPr>
        <w:t>đấu tranh</w:t>
      </w:r>
      <w:r w:rsidRPr="007D25D3">
        <w:rPr>
          <w:bCs/>
          <w:iCs/>
          <w:color w:val="000000" w:themeColor="text1"/>
          <w:sz w:val="28"/>
          <w:szCs w:val="28"/>
        </w:rPr>
        <w:t xml:space="preserve">, </w:t>
      </w:r>
      <w:r w:rsidRPr="007D25D3">
        <w:rPr>
          <w:bCs/>
          <w:color w:val="000000" w:themeColor="text1"/>
          <w:sz w:val="28"/>
          <w:szCs w:val="28"/>
          <w:lang w:val="vi-VN"/>
        </w:rPr>
        <w:t>phê phán</w:t>
      </w:r>
      <w:r w:rsidRPr="007D25D3">
        <w:rPr>
          <w:bCs/>
          <w:color w:val="000000" w:themeColor="text1"/>
          <w:sz w:val="28"/>
          <w:szCs w:val="28"/>
        </w:rPr>
        <w:t xml:space="preserve"> </w:t>
      </w:r>
      <w:r w:rsidRPr="007D25D3">
        <w:rPr>
          <w:bCs/>
          <w:color w:val="000000" w:themeColor="text1"/>
          <w:sz w:val="28"/>
          <w:szCs w:val="28"/>
          <w:lang w:val="vi-VN"/>
        </w:rPr>
        <w:t>các quan điểm sai trái, thù địch</w:t>
      </w:r>
      <w:r w:rsidRPr="007D25D3">
        <w:rPr>
          <w:bCs/>
          <w:iCs/>
          <w:color w:val="000000" w:themeColor="text1"/>
          <w:sz w:val="28"/>
          <w:szCs w:val="28"/>
          <w:lang w:val="vi-VN"/>
        </w:rPr>
        <w:t xml:space="preserve"> </w:t>
      </w:r>
      <w:r w:rsidRPr="007D25D3">
        <w:rPr>
          <w:bCs/>
          <w:iCs/>
          <w:color w:val="000000" w:themeColor="text1"/>
          <w:sz w:val="28"/>
          <w:szCs w:val="28"/>
        </w:rPr>
        <w:t xml:space="preserve">trên lĩnh vực </w:t>
      </w:r>
      <w:r w:rsidRPr="007D25D3">
        <w:rPr>
          <w:bCs/>
          <w:iCs/>
          <w:color w:val="000000" w:themeColor="text1"/>
          <w:sz w:val="28"/>
          <w:szCs w:val="28"/>
          <w:lang w:val="vi-VN"/>
        </w:rPr>
        <w:t>tư tưởng, lý luận</w:t>
      </w:r>
      <w:r w:rsidRPr="007D25D3">
        <w:rPr>
          <w:bCs/>
          <w:color w:val="000000" w:themeColor="text1"/>
          <w:sz w:val="28"/>
          <w:szCs w:val="28"/>
        </w:rPr>
        <w:t xml:space="preserve">. </w:t>
      </w:r>
      <w:r w:rsidRPr="007D25D3">
        <w:rPr>
          <w:bCs/>
          <w:color w:val="000000" w:themeColor="text1"/>
          <w:sz w:val="28"/>
          <w:szCs w:val="28"/>
          <w:lang w:val="vi-VN"/>
        </w:rPr>
        <w:t>Chủ động đấu tranh làm thất bại âm mưu, hoạt động chống phá của các thế lực thù địch</w:t>
      </w:r>
      <w:r w:rsidRPr="007D25D3">
        <w:rPr>
          <w:bCs/>
          <w:color w:val="000000" w:themeColor="text1"/>
          <w:sz w:val="28"/>
          <w:szCs w:val="28"/>
        </w:rPr>
        <w:t>, cơ hội, bất mãn</w:t>
      </w:r>
      <w:r w:rsidR="00506344" w:rsidRPr="007D25D3">
        <w:rPr>
          <w:bCs/>
          <w:color w:val="000000" w:themeColor="text1"/>
          <w:sz w:val="28"/>
          <w:szCs w:val="28"/>
        </w:rPr>
        <w:t xml:space="preserve">, </w:t>
      </w:r>
      <w:r w:rsidRPr="007D25D3">
        <w:rPr>
          <w:bCs/>
          <w:color w:val="000000" w:themeColor="text1"/>
          <w:sz w:val="28"/>
          <w:szCs w:val="28"/>
          <w:lang w:val="vi-VN"/>
        </w:rPr>
        <w:t>khẳng định và bảo vệ chủ nghĩa Mác - Lênin, tư tưởng Hồ Chí Minh</w:t>
      </w:r>
      <w:r w:rsidRPr="007D25D3">
        <w:rPr>
          <w:bCs/>
          <w:color w:val="000000" w:themeColor="text1"/>
          <w:sz w:val="28"/>
          <w:szCs w:val="28"/>
        </w:rPr>
        <w:t>;</w:t>
      </w:r>
      <w:r w:rsidRPr="007D25D3">
        <w:rPr>
          <w:bCs/>
          <w:color w:val="000000" w:themeColor="text1"/>
          <w:sz w:val="28"/>
          <w:szCs w:val="28"/>
          <w:lang w:val="vi-VN"/>
        </w:rPr>
        <w:t xml:space="preserve"> đường lối, chủ trương của Đảng, chính sách, pháp luật của Nhà nước. </w:t>
      </w:r>
    </w:p>
    <w:p w:rsidR="00916891" w:rsidRPr="007D25D3" w:rsidRDefault="00916891" w:rsidP="00916891">
      <w:pPr>
        <w:spacing w:before="120" w:after="120"/>
        <w:ind w:firstLine="720"/>
        <w:jc w:val="both"/>
        <w:rPr>
          <w:bCs/>
          <w:color w:val="000000" w:themeColor="text1"/>
          <w:sz w:val="28"/>
          <w:szCs w:val="28"/>
        </w:rPr>
      </w:pPr>
      <w:r w:rsidRPr="007D25D3">
        <w:rPr>
          <w:bCs/>
          <w:color w:val="000000" w:themeColor="text1"/>
          <w:sz w:val="28"/>
          <w:szCs w:val="28"/>
        </w:rPr>
        <w:t xml:space="preserve">- </w:t>
      </w:r>
      <w:r w:rsidR="00506344" w:rsidRPr="007D25D3">
        <w:rPr>
          <w:bCs/>
          <w:color w:val="000000" w:themeColor="text1"/>
          <w:sz w:val="28"/>
          <w:szCs w:val="28"/>
        </w:rPr>
        <w:t xml:space="preserve">Chú trọng xây dựng </w:t>
      </w:r>
      <w:r w:rsidRPr="007D25D3">
        <w:rPr>
          <w:bCs/>
          <w:color w:val="000000" w:themeColor="text1"/>
          <w:sz w:val="28"/>
          <w:szCs w:val="28"/>
          <w:lang w:val="vi-VN"/>
        </w:rPr>
        <w:t xml:space="preserve">đội ngũ cán bộ </w:t>
      </w:r>
      <w:r w:rsidRPr="007D25D3">
        <w:rPr>
          <w:bCs/>
          <w:color w:val="000000" w:themeColor="text1"/>
          <w:sz w:val="28"/>
          <w:szCs w:val="28"/>
        </w:rPr>
        <w:t xml:space="preserve">làm công tác </w:t>
      </w:r>
      <w:r w:rsidRPr="007D25D3">
        <w:rPr>
          <w:bCs/>
          <w:color w:val="000000" w:themeColor="text1"/>
          <w:sz w:val="28"/>
          <w:szCs w:val="28"/>
          <w:lang w:val="vi-VN"/>
        </w:rPr>
        <w:t>lý luận, nâng cao trình độ năng lực, nghiên cứu</w:t>
      </w:r>
      <w:r w:rsidRPr="007D25D3">
        <w:rPr>
          <w:bCs/>
          <w:color w:val="000000" w:themeColor="text1"/>
          <w:sz w:val="28"/>
          <w:szCs w:val="28"/>
        </w:rPr>
        <w:t xml:space="preserve">; </w:t>
      </w:r>
      <w:r w:rsidRPr="007D25D3">
        <w:rPr>
          <w:bCs/>
          <w:color w:val="000000" w:themeColor="text1"/>
          <w:sz w:val="28"/>
          <w:szCs w:val="28"/>
          <w:lang w:val="vi-VN"/>
        </w:rPr>
        <w:t>phát huy trí tuệ, năng lực sáng tạo của cán bộ có trình độ chuyên môn cao và bản lĩnh chính trị vững vàng trong công tác nghiên cứu và giáo dục lý luận chính trị. Quan tâm đào tạo và sử dụng cán bộ</w:t>
      </w:r>
      <w:r w:rsidRPr="007D25D3">
        <w:rPr>
          <w:bCs/>
          <w:color w:val="000000" w:themeColor="text1"/>
          <w:sz w:val="28"/>
          <w:szCs w:val="28"/>
        </w:rPr>
        <w:t>,</w:t>
      </w:r>
      <w:r w:rsidRPr="007D25D3">
        <w:rPr>
          <w:bCs/>
          <w:color w:val="000000" w:themeColor="text1"/>
          <w:sz w:val="28"/>
          <w:szCs w:val="28"/>
          <w:lang w:val="vi-VN"/>
        </w:rPr>
        <w:t xml:space="preserve"> </w:t>
      </w:r>
      <w:r w:rsidRPr="007D25D3">
        <w:rPr>
          <w:bCs/>
          <w:color w:val="000000" w:themeColor="text1"/>
          <w:sz w:val="28"/>
          <w:szCs w:val="28"/>
        </w:rPr>
        <w:t>t</w:t>
      </w:r>
      <w:r w:rsidRPr="007D25D3">
        <w:rPr>
          <w:bCs/>
          <w:color w:val="000000" w:themeColor="text1"/>
          <w:sz w:val="28"/>
          <w:szCs w:val="28"/>
          <w:lang w:val="vi-VN"/>
        </w:rPr>
        <w:t>ạo điều kiện để hình thành đội ngũ cán bộ lý luận chính trị có trình độ cao và lớp cán bộ kế tiếp, đáp ứng nhiệm vụ trước mắt và lâu</w:t>
      </w:r>
      <w:r w:rsidRPr="007D25D3">
        <w:rPr>
          <w:bCs/>
          <w:color w:val="000000" w:themeColor="text1"/>
          <w:sz w:val="28"/>
          <w:szCs w:val="28"/>
        </w:rPr>
        <w:t xml:space="preserve"> dài</w:t>
      </w:r>
      <w:r w:rsidRPr="007D25D3">
        <w:rPr>
          <w:bCs/>
          <w:color w:val="000000" w:themeColor="text1"/>
          <w:sz w:val="28"/>
          <w:szCs w:val="28"/>
          <w:lang w:val="vi-VN"/>
        </w:rPr>
        <w:t>.</w:t>
      </w:r>
      <w:r w:rsidRPr="007D25D3">
        <w:rPr>
          <w:bCs/>
          <w:color w:val="000000" w:themeColor="text1"/>
          <w:sz w:val="28"/>
          <w:szCs w:val="28"/>
        </w:rPr>
        <w:t xml:space="preserve"> </w:t>
      </w:r>
      <w:r w:rsidRPr="007D25D3">
        <w:rPr>
          <w:bCs/>
          <w:color w:val="000000" w:themeColor="text1"/>
          <w:sz w:val="28"/>
          <w:szCs w:val="28"/>
          <w:lang w:val="vi-VN"/>
        </w:rPr>
        <w:t xml:space="preserve">Chú trọng nâng cao trình độ, rèn luyện phong cách, trau dồi bản lĩnh chính trị của đội ngũ </w:t>
      </w:r>
      <w:r w:rsidRPr="007D25D3">
        <w:rPr>
          <w:bCs/>
          <w:color w:val="000000" w:themeColor="text1"/>
          <w:sz w:val="28"/>
          <w:szCs w:val="28"/>
        </w:rPr>
        <w:t xml:space="preserve">báo cáo viên, </w:t>
      </w:r>
      <w:r w:rsidRPr="007D25D3">
        <w:rPr>
          <w:bCs/>
          <w:color w:val="000000" w:themeColor="text1"/>
          <w:sz w:val="28"/>
          <w:szCs w:val="28"/>
          <w:lang w:val="vi-VN"/>
        </w:rPr>
        <w:t>giảng viên đáp ứng yêu cầu công tác giáo dục lý luận chính trị trong tình hình mới. Từng bước đổi mới việc học tập, nghiên cứu, quán triệt và tổ chức thực hiện nghị quyết, chỉ thị, kết luận của Đảng.</w:t>
      </w:r>
      <w:r w:rsidRPr="007D25D3">
        <w:rPr>
          <w:bCs/>
          <w:color w:val="000000" w:themeColor="text1"/>
          <w:sz w:val="28"/>
          <w:szCs w:val="28"/>
        </w:rPr>
        <w:t xml:space="preserve"> Đổi mới phương pháp giảng dạy, phương thức kiểm tra, đánh giá thực chất kết quả học tập; tăng cường kỷ luật, kỷ cương trong học tập lý luận chính trị. </w:t>
      </w:r>
    </w:p>
    <w:p w:rsidR="00916891" w:rsidRPr="007D25D3" w:rsidRDefault="00916891" w:rsidP="00916891">
      <w:pPr>
        <w:spacing w:before="120" w:after="120"/>
        <w:ind w:firstLine="720"/>
        <w:jc w:val="both"/>
        <w:rPr>
          <w:bCs/>
          <w:color w:val="000000" w:themeColor="text1"/>
          <w:sz w:val="28"/>
          <w:szCs w:val="28"/>
        </w:rPr>
      </w:pPr>
      <w:r w:rsidRPr="007D25D3">
        <w:rPr>
          <w:bCs/>
          <w:color w:val="000000" w:themeColor="text1"/>
          <w:sz w:val="28"/>
          <w:szCs w:val="28"/>
        </w:rPr>
        <w:lastRenderedPageBreak/>
        <w:t>- Tiếp tục nghiên cứu các vấn đề về xây dựng Đả</w:t>
      </w:r>
      <w:r w:rsidR="005150F2">
        <w:rPr>
          <w:bCs/>
          <w:color w:val="000000" w:themeColor="text1"/>
          <w:sz w:val="28"/>
          <w:szCs w:val="28"/>
        </w:rPr>
        <w:t>ng và</w:t>
      </w:r>
      <w:r w:rsidRPr="007D25D3">
        <w:rPr>
          <w:bCs/>
          <w:color w:val="000000" w:themeColor="text1"/>
          <w:sz w:val="28"/>
          <w:szCs w:val="28"/>
        </w:rPr>
        <w:t xml:space="preserve"> hệ thống chính trị, tăng cường và nâng cao sự lãnh đạo</w:t>
      </w:r>
      <w:r w:rsidR="00AF0D4F" w:rsidRPr="007D25D3">
        <w:rPr>
          <w:bCs/>
          <w:color w:val="000000" w:themeColor="text1"/>
          <w:sz w:val="28"/>
          <w:szCs w:val="28"/>
        </w:rPr>
        <w:t>, sức chiến đấu của tổ chức đảng</w:t>
      </w:r>
      <w:r w:rsidRPr="007D25D3">
        <w:rPr>
          <w:bCs/>
          <w:color w:val="000000" w:themeColor="text1"/>
          <w:sz w:val="28"/>
          <w:szCs w:val="28"/>
        </w:rPr>
        <w:t xml:space="preserve">, nâng cao hiệu lực và hiệu quả quản lý của chính quyền các cấp, xây dựng </w:t>
      </w:r>
      <w:r w:rsidR="00AF0D4F" w:rsidRPr="007D25D3">
        <w:rPr>
          <w:bCs/>
          <w:color w:val="000000" w:themeColor="text1"/>
          <w:sz w:val="28"/>
          <w:szCs w:val="28"/>
        </w:rPr>
        <w:t xml:space="preserve">đảng, </w:t>
      </w:r>
      <w:r w:rsidRPr="007D25D3">
        <w:rPr>
          <w:bCs/>
          <w:color w:val="000000" w:themeColor="text1"/>
          <w:sz w:val="28"/>
          <w:szCs w:val="28"/>
        </w:rPr>
        <w:t xml:space="preserve">chính quyền trong sạch, vững mạnh, tăng cường khối đại đoàn kết toàn dân. Nghiên cứu xây dựng các luận cứ khoa học, đề xuất các cơ chế, chính sách phục vụ xây dựng nông thôn mới; các vấn đề xây dựng và phát triển văn hóa, con người, đáp ứng yêu cầu phát triển </w:t>
      </w:r>
      <w:r w:rsidR="00AF0D4F" w:rsidRPr="007D25D3">
        <w:rPr>
          <w:bCs/>
          <w:color w:val="000000" w:themeColor="text1"/>
          <w:sz w:val="28"/>
          <w:szCs w:val="28"/>
        </w:rPr>
        <w:t xml:space="preserve">tỉnh Phú Yên nhanh và </w:t>
      </w:r>
      <w:r w:rsidRPr="007D25D3">
        <w:rPr>
          <w:bCs/>
          <w:color w:val="000000" w:themeColor="text1"/>
          <w:sz w:val="28"/>
          <w:szCs w:val="28"/>
        </w:rPr>
        <w:t xml:space="preserve">bền vững. Thực hiện hiệu quả chủ trương đổi mới căn bản, toàn diện giáo dục - đào tạo, phát triển thể thao, chăm sóc và bảo vệ sức khỏe nhân dân; giải quyết hài hòa các vấn đề xã hội; bảo đảm quốc phòng - an ninh… </w:t>
      </w:r>
    </w:p>
    <w:p w:rsidR="00916891" w:rsidRDefault="00916891" w:rsidP="00916891">
      <w:pPr>
        <w:spacing w:before="120" w:after="120"/>
        <w:ind w:firstLine="720"/>
        <w:jc w:val="both"/>
        <w:rPr>
          <w:bCs/>
          <w:color w:val="000000" w:themeColor="text1"/>
          <w:sz w:val="28"/>
          <w:szCs w:val="28"/>
          <w:lang w:val="zu-ZA"/>
        </w:rPr>
      </w:pPr>
      <w:r w:rsidRPr="007D25D3">
        <w:rPr>
          <w:bCs/>
          <w:color w:val="000000" w:themeColor="text1"/>
          <w:sz w:val="28"/>
          <w:szCs w:val="28"/>
          <w:lang w:val="zu-ZA"/>
        </w:rPr>
        <w:t xml:space="preserve">- </w:t>
      </w:r>
      <w:r w:rsidRPr="007D25D3">
        <w:rPr>
          <w:bCs/>
          <w:color w:val="000000" w:themeColor="text1"/>
          <w:sz w:val="28"/>
          <w:szCs w:val="28"/>
        </w:rPr>
        <w:t xml:space="preserve">Xây dựng cơ chế, chính sách đảm bảo môi trường dân chủ và điều kiện cho công tác lý luận, nhất là tăng cường đầu tư kinh phí kết hợp quản lý, sử dụng có hiệu quả nguồn kinh phí đầu tư cho công tác tổng kết thực tiễn, nghiên cứu lý luận chính trị. </w:t>
      </w:r>
      <w:r w:rsidRPr="007D25D3">
        <w:rPr>
          <w:bCs/>
          <w:color w:val="000000" w:themeColor="text1"/>
          <w:sz w:val="28"/>
          <w:szCs w:val="28"/>
          <w:lang w:val="zu-ZA"/>
        </w:rPr>
        <w:t>Quản lý tốt công tác nghiên cứu lý luận, xét duyệt, đánh giá chất lượng các đề tài, đề án nhằm lựa chọn những mô hình hay, cách làm sáng tạo, thiết thực, hiệu quả để đưa vào thực tế nhân rộng, đem lại hiệu quả và chất lượng cao nhất.</w:t>
      </w:r>
    </w:p>
    <w:bookmarkEnd w:id="1"/>
    <w:p w:rsidR="005F2509" w:rsidRPr="007D25D3" w:rsidRDefault="00355B59" w:rsidP="005F2509">
      <w:pPr>
        <w:spacing w:before="120" w:after="120"/>
        <w:ind w:firstLine="720"/>
        <w:jc w:val="both"/>
        <w:rPr>
          <w:b/>
          <w:color w:val="000000" w:themeColor="text1"/>
          <w:sz w:val="28"/>
          <w:szCs w:val="28"/>
        </w:rPr>
      </w:pPr>
      <w:r w:rsidRPr="007D25D3">
        <w:rPr>
          <w:b/>
          <w:color w:val="000000" w:themeColor="text1"/>
          <w:sz w:val="28"/>
          <w:szCs w:val="28"/>
        </w:rPr>
        <w:t>III. Đề xuất, kiến nghị</w:t>
      </w:r>
    </w:p>
    <w:p w:rsidR="0075235F" w:rsidRPr="007D25D3" w:rsidRDefault="0075235F" w:rsidP="005F2509">
      <w:pPr>
        <w:spacing w:before="120" w:after="120"/>
        <w:ind w:firstLine="720"/>
        <w:jc w:val="both"/>
        <w:rPr>
          <w:color w:val="000000" w:themeColor="text1"/>
          <w:sz w:val="28"/>
          <w:szCs w:val="28"/>
        </w:rPr>
      </w:pPr>
      <w:r w:rsidRPr="007D25D3">
        <w:rPr>
          <w:color w:val="000000" w:themeColor="text1"/>
          <w:sz w:val="28"/>
          <w:szCs w:val="28"/>
        </w:rPr>
        <w:t>Đề nghị Ban Tuyên giáo Trung ương, Học viện Chính trị Quốc gia Hồ Chí Minh</w:t>
      </w:r>
      <w:r w:rsidR="00AF0D4F" w:rsidRPr="007D25D3">
        <w:rPr>
          <w:color w:val="000000" w:themeColor="text1"/>
          <w:sz w:val="28"/>
          <w:szCs w:val="28"/>
        </w:rPr>
        <w:t>:</w:t>
      </w:r>
    </w:p>
    <w:p w:rsidR="0075235F" w:rsidRPr="007D25D3" w:rsidRDefault="0075235F" w:rsidP="005F2509">
      <w:pPr>
        <w:spacing w:before="120" w:after="120"/>
        <w:ind w:firstLine="720"/>
        <w:jc w:val="both"/>
        <w:rPr>
          <w:color w:val="000000" w:themeColor="text1"/>
          <w:sz w:val="28"/>
          <w:szCs w:val="28"/>
        </w:rPr>
      </w:pPr>
      <w:r w:rsidRPr="007D25D3">
        <w:rPr>
          <w:color w:val="000000" w:themeColor="text1"/>
          <w:sz w:val="28"/>
          <w:szCs w:val="28"/>
        </w:rPr>
        <w:t>- Thống nhất trong ban hành các văn bản chỉ đạo, hướng dẫn thực hiện các chương trình đào tạo, bồi dưỡng lý luận chính trị cho cán bộ, đảng viên ở địa phương, cơ sở nhất là chương trình bồi dưỡng cấp ủy cơ sở</w:t>
      </w:r>
      <w:r w:rsidR="00AF0D4F" w:rsidRPr="007D25D3">
        <w:rPr>
          <w:color w:val="000000" w:themeColor="text1"/>
          <w:sz w:val="28"/>
          <w:szCs w:val="28"/>
        </w:rPr>
        <w:t>.</w:t>
      </w:r>
    </w:p>
    <w:p w:rsidR="002B536A" w:rsidRDefault="002B536A" w:rsidP="005F2509">
      <w:pPr>
        <w:spacing w:before="120" w:after="120"/>
        <w:ind w:firstLine="720"/>
        <w:jc w:val="both"/>
        <w:rPr>
          <w:color w:val="000000" w:themeColor="text1"/>
          <w:sz w:val="28"/>
          <w:szCs w:val="28"/>
        </w:rPr>
      </w:pPr>
      <w:r w:rsidRPr="007D25D3">
        <w:rPr>
          <w:color w:val="000000" w:themeColor="text1"/>
          <w:sz w:val="28"/>
          <w:szCs w:val="28"/>
        </w:rPr>
        <w:t xml:space="preserve">- </w:t>
      </w:r>
      <w:r w:rsidRPr="007D25D3">
        <w:rPr>
          <w:color w:val="000000" w:themeColor="text1"/>
          <w:sz w:val="28"/>
          <w:szCs w:val="28"/>
          <w:lang w:val="vi-VN"/>
        </w:rPr>
        <w:t>Đổi mới nội dung, chương trình giáo dục chủ nghĩa Mác - Lênin và tư tưởng Hồ Chí Minh phù hợp với yêu cầu đổi mới căn bản, toàn diện giáo dục và đào tạo, gắn lý luận với thực tiễn, cập nhật kiến thức mới, khắc phục sự trùng lắp, khép kín, thiếu liên thông giữa các chương trình, các cấp học, bậc học</w:t>
      </w:r>
      <w:r w:rsidRPr="007D25D3">
        <w:rPr>
          <w:color w:val="000000" w:themeColor="text1"/>
          <w:sz w:val="28"/>
          <w:szCs w:val="28"/>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60"/>
      </w:tblGrid>
      <w:tr w:rsidR="008F1800" w:rsidRPr="007D25D3" w:rsidTr="00E21C5E">
        <w:tc>
          <w:tcPr>
            <w:tcW w:w="6062" w:type="dxa"/>
            <w:hideMark/>
          </w:tcPr>
          <w:p w:rsidR="008F1800" w:rsidRPr="007D25D3" w:rsidRDefault="008F1800" w:rsidP="008F1800">
            <w:pPr>
              <w:spacing w:line="276" w:lineRule="auto"/>
              <w:jc w:val="both"/>
              <w:rPr>
                <w:color w:val="000000" w:themeColor="text1"/>
                <w:sz w:val="28"/>
                <w:szCs w:val="28"/>
              </w:rPr>
            </w:pPr>
            <w:bookmarkStart w:id="2" w:name="_GoBack"/>
            <w:bookmarkEnd w:id="2"/>
            <w:r w:rsidRPr="007D25D3">
              <w:rPr>
                <w:color w:val="000000" w:themeColor="text1"/>
                <w:sz w:val="28"/>
                <w:szCs w:val="28"/>
                <w:u w:val="single"/>
              </w:rPr>
              <w:t>Nơi nhận</w:t>
            </w:r>
            <w:r w:rsidRPr="007D25D3">
              <w:rPr>
                <w:color w:val="000000" w:themeColor="text1"/>
                <w:sz w:val="28"/>
                <w:szCs w:val="28"/>
              </w:rPr>
              <w:t>:</w:t>
            </w:r>
          </w:p>
          <w:p w:rsidR="008F1800" w:rsidRPr="007D25D3" w:rsidRDefault="008F1800" w:rsidP="008F1800">
            <w:pPr>
              <w:spacing w:line="276" w:lineRule="auto"/>
              <w:jc w:val="both"/>
              <w:rPr>
                <w:color w:val="000000" w:themeColor="text1"/>
                <w:sz w:val="28"/>
                <w:szCs w:val="28"/>
                <w:lang w:val="hsb-DE"/>
              </w:rPr>
            </w:pPr>
            <w:r w:rsidRPr="007D25D3">
              <w:rPr>
                <w:color w:val="000000" w:themeColor="text1"/>
                <w:sz w:val="28"/>
                <w:szCs w:val="28"/>
                <w:lang w:val="hsb-DE"/>
              </w:rPr>
              <w:t>-</w:t>
            </w:r>
            <w:r w:rsidRPr="007D25D3">
              <w:rPr>
                <w:color w:val="000000" w:themeColor="text1"/>
                <w:sz w:val="28"/>
                <w:szCs w:val="28"/>
              </w:rPr>
              <w:t xml:space="preserve"> </w:t>
            </w:r>
            <w:r w:rsidRPr="007D25D3">
              <w:rPr>
                <w:color w:val="000000" w:themeColor="text1"/>
                <w:sz w:val="28"/>
                <w:szCs w:val="28"/>
                <w:lang w:val="vi-VN"/>
              </w:rPr>
              <w:t>Ban Tuyên giáo Trung ương</w:t>
            </w:r>
            <w:r w:rsidRPr="007D25D3">
              <w:rPr>
                <w:color w:val="000000" w:themeColor="text1"/>
                <w:sz w:val="28"/>
                <w:szCs w:val="28"/>
              </w:rPr>
              <w:t xml:space="preserve"> (b/c)</w:t>
            </w:r>
            <w:r w:rsidRPr="007D25D3">
              <w:rPr>
                <w:color w:val="000000" w:themeColor="text1"/>
                <w:sz w:val="28"/>
                <w:szCs w:val="28"/>
                <w:lang w:val="hsb-DE"/>
              </w:rPr>
              <w:t>,</w:t>
            </w:r>
          </w:p>
          <w:p w:rsidR="008F1800" w:rsidRPr="007D25D3" w:rsidRDefault="008F1800" w:rsidP="008F1800">
            <w:pPr>
              <w:spacing w:line="276" w:lineRule="auto"/>
              <w:jc w:val="both"/>
              <w:rPr>
                <w:color w:val="000000" w:themeColor="text1"/>
                <w:sz w:val="28"/>
                <w:szCs w:val="28"/>
                <w:lang w:val="hsb-DE"/>
              </w:rPr>
            </w:pPr>
            <w:r w:rsidRPr="007D25D3">
              <w:rPr>
                <w:color w:val="000000" w:themeColor="text1"/>
                <w:sz w:val="28"/>
                <w:szCs w:val="28"/>
                <w:lang w:val="hsb-DE"/>
              </w:rPr>
              <w:t>- Vụ Lý luận chính trị (BTGTW),</w:t>
            </w:r>
          </w:p>
          <w:p w:rsidR="008F1800" w:rsidRPr="007D25D3" w:rsidRDefault="008F1800" w:rsidP="008F1800">
            <w:pPr>
              <w:spacing w:line="276" w:lineRule="auto"/>
              <w:jc w:val="both"/>
              <w:rPr>
                <w:color w:val="000000" w:themeColor="text1"/>
                <w:sz w:val="28"/>
                <w:szCs w:val="28"/>
                <w:lang w:val="hsb-DE"/>
              </w:rPr>
            </w:pPr>
            <w:r w:rsidRPr="007D25D3">
              <w:rPr>
                <w:color w:val="000000" w:themeColor="text1"/>
                <w:sz w:val="28"/>
                <w:szCs w:val="28"/>
                <w:lang w:val="hsb-DE"/>
              </w:rPr>
              <w:t>- Cơ quan TT BTGTW tại Đà Nẵng,</w:t>
            </w:r>
          </w:p>
          <w:p w:rsidR="008F1800" w:rsidRPr="007D25D3" w:rsidRDefault="008F1800" w:rsidP="008F1800">
            <w:pPr>
              <w:spacing w:line="276" w:lineRule="auto"/>
              <w:jc w:val="both"/>
              <w:rPr>
                <w:color w:val="000000" w:themeColor="text1"/>
                <w:sz w:val="28"/>
                <w:szCs w:val="28"/>
                <w:lang w:val="hsb-DE"/>
              </w:rPr>
            </w:pPr>
            <w:r w:rsidRPr="007D25D3">
              <w:rPr>
                <w:color w:val="000000" w:themeColor="text1"/>
                <w:sz w:val="28"/>
                <w:szCs w:val="28"/>
                <w:lang w:val="hsb-DE"/>
              </w:rPr>
              <w:t>- Các ban đảng, ban cán sự đảng, đảng đoàn,</w:t>
            </w:r>
          </w:p>
          <w:p w:rsidR="008F1800" w:rsidRPr="007D25D3" w:rsidRDefault="008F1800" w:rsidP="008F1800">
            <w:pPr>
              <w:spacing w:line="276" w:lineRule="auto"/>
              <w:jc w:val="both"/>
              <w:rPr>
                <w:color w:val="000000" w:themeColor="text1"/>
                <w:sz w:val="28"/>
                <w:szCs w:val="28"/>
              </w:rPr>
            </w:pPr>
            <w:r w:rsidRPr="007D25D3">
              <w:rPr>
                <w:color w:val="000000" w:themeColor="text1"/>
                <w:sz w:val="28"/>
                <w:szCs w:val="28"/>
                <w:lang w:val="vi-VN"/>
              </w:rPr>
              <w:t xml:space="preserve">- Các </w:t>
            </w:r>
            <w:r w:rsidRPr="007D25D3">
              <w:rPr>
                <w:color w:val="000000" w:themeColor="text1"/>
                <w:sz w:val="28"/>
                <w:szCs w:val="28"/>
              </w:rPr>
              <w:t xml:space="preserve">huyện, thị, thành ủy, </w:t>
            </w:r>
            <w:r w:rsidRPr="007D25D3">
              <w:rPr>
                <w:color w:val="000000" w:themeColor="text1"/>
                <w:sz w:val="28"/>
                <w:szCs w:val="28"/>
                <w:lang w:val="vi-VN"/>
              </w:rPr>
              <w:t xml:space="preserve">đảng </w:t>
            </w:r>
            <w:r w:rsidRPr="007D25D3">
              <w:rPr>
                <w:color w:val="000000" w:themeColor="text1"/>
                <w:sz w:val="28"/>
                <w:szCs w:val="28"/>
              </w:rPr>
              <w:t>ủy</w:t>
            </w:r>
            <w:r w:rsidRPr="007D25D3">
              <w:rPr>
                <w:color w:val="000000" w:themeColor="text1"/>
                <w:sz w:val="28"/>
                <w:szCs w:val="28"/>
                <w:lang w:val="vi-VN"/>
              </w:rPr>
              <w:t xml:space="preserve"> trực thuộc</w:t>
            </w:r>
            <w:r w:rsidRPr="007D25D3">
              <w:rPr>
                <w:color w:val="000000" w:themeColor="text1"/>
                <w:sz w:val="28"/>
                <w:szCs w:val="28"/>
              </w:rPr>
              <w:t xml:space="preserve"> TU</w:t>
            </w:r>
            <w:r w:rsidRPr="007D25D3">
              <w:rPr>
                <w:color w:val="000000" w:themeColor="text1"/>
                <w:sz w:val="28"/>
                <w:szCs w:val="28"/>
                <w:lang w:val="pl-PL"/>
              </w:rPr>
              <w:t>,</w:t>
            </w:r>
          </w:p>
          <w:p w:rsidR="008F1800" w:rsidRPr="007D25D3" w:rsidRDefault="008F1800" w:rsidP="008F1800">
            <w:pPr>
              <w:spacing w:line="276" w:lineRule="auto"/>
              <w:jc w:val="both"/>
              <w:rPr>
                <w:color w:val="000000" w:themeColor="text1"/>
                <w:sz w:val="28"/>
                <w:szCs w:val="28"/>
                <w:lang w:val="pl-PL"/>
              </w:rPr>
            </w:pPr>
            <w:r w:rsidRPr="007D25D3">
              <w:rPr>
                <w:color w:val="000000" w:themeColor="text1"/>
                <w:sz w:val="28"/>
                <w:szCs w:val="28"/>
                <w:lang w:val="pl-PL"/>
              </w:rPr>
              <w:t>- Ban Tuyên giáo Tỉnh ủy,</w:t>
            </w:r>
          </w:p>
          <w:p w:rsidR="008F1800" w:rsidRPr="007D25D3" w:rsidRDefault="008F1800" w:rsidP="008F1800">
            <w:pPr>
              <w:spacing w:line="276" w:lineRule="auto"/>
              <w:jc w:val="both"/>
              <w:rPr>
                <w:color w:val="000000" w:themeColor="text1"/>
                <w:sz w:val="28"/>
                <w:szCs w:val="28"/>
              </w:rPr>
            </w:pPr>
            <w:r w:rsidRPr="007D25D3">
              <w:rPr>
                <w:color w:val="000000" w:themeColor="text1"/>
                <w:sz w:val="28"/>
                <w:szCs w:val="28"/>
                <w:lang w:val="vi-VN"/>
              </w:rPr>
              <w:t xml:space="preserve">- Lưu </w:t>
            </w:r>
            <w:r w:rsidRPr="007D25D3">
              <w:rPr>
                <w:color w:val="000000" w:themeColor="text1"/>
                <w:sz w:val="28"/>
                <w:szCs w:val="28"/>
              </w:rPr>
              <w:t>VPTU</w:t>
            </w:r>
            <w:r w:rsidRPr="007D25D3">
              <w:rPr>
                <w:color w:val="000000" w:themeColor="text1"/>
                <w:sz w:val="28"/>
                <w:szCs w:val="28"/>
                <w:lang w:val="vi-VN"/>
              </w:rPr>
              <w:t>.</w:t>
            </w:r>
            <w:r w:rsidRPr="007D25D3">
              <w:rPr>
                <w:color w:val="000000" w:themeColor="text1"/>
                <w:sz w:val="28"/>
                <w:szCs w:val="28"/>
                <w:lang w:val="vi-VN"/>
              </w:rPr>
              <w:tab/>
            </w:r>
          </w:p>
          <w:p w:rsidR="008F1800" w:rsidRPr="007D25D3" w:rsidRDefault="008F1800" w:rsidP="008F1800">
            <w:pPr>
              <w:spacing w:before="120" w:after="120" w:line="276" w:lineRule="auto"/>
              <w:ind w:firstLine="720"/>
              <w:jc w:val="both"/>
              <w:rPr>
                <w:color w:val="000000" w:themeColor="text1"/>
                <w:sz w:val="28"/>
                <w:szCs w:val="28"/>
              </w:rPr>
            </w:pPr>
            <w:r w:rsidRPr="007D25D3">
              <w:rPr>
                <w:color w:val="000000" w:themeColor="text1"/>
                <w:sz w:val="28"/>
                <w:szCs w:val="28"/>
              </w:rPr>
              <w:t xml:space="preserve"> </w:t>
            </w:r>
          </w:p>
        </w:tc>
        <w:tc>
          <w:tcPr>
            <w:tcW w:w="3260" w:type="dxa"/>
          </w:tcPr>
          <w:p w:rsidR="008F1800" w:rsidRPr="007D25D3" w:rsidRDefault="008F1800" w:rsidP="008F1800">
            <w:pPr>
              <w:spacing w:line="276" w:lineRule="auto"/>
              <w:jc w:val="both"/>
              <w:rPr>
                <w:b/>
                <w:color w:val="000000" w:themeColor="text1"/>
                <w:sz w:val="28"/>
                <w:szCs w:val="28"/>
              </w:rPr>
            </w:pPr>
            <w:r w:rsidRPr="007D25D3">
              <w:rPr>
                <w:b/>
                <w:color w:val="000000" w:themeColor="text1"/>
                <w:sz w:val="28"/>
                <w:szCs w:val="28"/>
              </w:rPr>
              <w:t>T/M BAN THƯỜNG VỤ</w:t>
            </w:r>
          </w:p>
          <w:p w:rsidR="008F1800" w:rsidRPr="007D25D3" w:rsidRDefault="008F1800" w:rsidP="008F1800">
            <w:pPr>
              <w:spacing w:line="276" w:lineRule="auto"/>
              <w:ind w:firstLine="720"/>
              <w:jc w:val="both"/>
              <w:rPr>
                <w:color w:val="000000" w:themeColor="text1"/>
                <w:sz w:val="28"/>
                <w:szCs w:val="28"/>
              </w:rPr>
            </w:pPr>
            <w:r w:rsidRPr="007D25D3">
              <w:rPr>
                <w:color w:val="000000" w:themeColor="text1"/>
                <w:sz w:val="28"/>
                <w:szCs w:val="28"/>
              </w:rPr>
              <w:t>PHÓ BÍ THƯ</w:t>
            </w:r>
          </w:p>
          <w:p w:rsidR="008F1800" w:rsidRPr="007D25D3" w:rsidRDefault="008F1800" w:rsidP="008F1800">
            <w:pPr>
              <w:spacing w:line="276" w:lineRule="auto"/>
              <w:ind w:firstLine="720"/>
              <w:jc w:val="both"/>
              <w:rPr>
                <w:b/>
                <w:color w:val="000000" w:themeColor="text1"/>
                <w:sz w:val="28"/>
                <w:szCs w:val="28"/>
              </w:rPr>
            </w:pPr>
          </w:p>
          <w:p w:rsidR="008F1800" w:rsidRPr="007D25D3" w:rsidRDefault="008F1800" w:rsidP="008F1800">
            <w:pPr>
              <w:spacing w:line="276" w:lineRule="auto"/>
              <w:ind w:firstLine="720"/>
              <w:jc w:val="both"/>
              <w:rPr>
                <w:b/>
                <w:color w:val="000000" w:themeColor="text1"/>
                <w:sz w:val="28"/>
                <w:szCs w:val="28"/>
              </w:rPr>
            </w:pPr>
          </w:p>
          <w:p w:rsidR="008F1800" w:rsidRPr="007D25D3" w:rsidRDefault="008F1800" w:rsidP="008F1800">
            <w:pPr>
              <w:spacing w:line="276" w:lineRule="auto"/>
              <w:ind w:firstLine="720"/>
              <w:jc w:val="both"/>
              <w:rPr>
                <w:b/>
                <w:color w:val="000000" w:themeColor="text1"/>
                <w:sz w:val="28"/>
                <w:szCs w:val="28"/>
              </w:rPr>
            </w:pPr>
          </w:p>
          <w:p w:rsidR="008F1800" w:rsidRPr="007D25D3" w:rsidRDefault="008F1800" w:rsidP="008F1800">
            <w:pPr>
              <w:spacing w:line="276" w:lineRule="auto"/>
              <w:ind w:firstLine="720"/>
              <w:jc w:val="both"/>
              <w:rPr>
                <w:b/>
                <w:color w:val="000000" w:themeColor="text1"/>
                <w:sz w:val="28"/>
                <w:szCs w:val="28"/>
              </w:rPr>
            </w:pPr>
          </w:p>
          <w:p w:rsidR="008F1800" w:rsidRPr="007D25D3" w:rsidRDefault="008F1800" w:rsidP="008F1800">
            <w:pPr>
              <w:spacing w:line="276" w:lineRule="auto"/>
              <w:ind w:firstLine="720"/>
              <w:jc w:val="both"/>
              <w:rPr>
                <w:b/>
                <w:color w:val="000000" w:themeColor="text1"/>
                <w:sz w:val="28"/>
                <w:szCs w:val="28"/>
              </w:rPr>
            </w:pPr>
          </w:p>
          <w:p w:rsidR="008F1800" w:rsidRPr="007D25D3" w:rsidRDefault="008F1800" w:rsidP="008F1800">
            <w:pPr>
              <w:spacing w:line="276" w:lineRule="auto"/>
              <w:ind w:firstLine="720"/>
              <w:jc w:val="both"/>
              <w:rPr>
                <w:b/>
                <w:color w:val="000000" w:themeColor="text1"/>
                <w:sz w:val="28"/>
                <w:szCs w:val="28"/>
              </w:rPr>
            </w:pPr>
            <w:r w:rsidRPr="007D25D3">
              <w:rPr>
                <w:b/>
                <w:color w:val="000000" w:themeColor="text1"/>
                <w:sz w:val="28"/>
                <w:szCs w:val="28"/>
              </w:rPr>
              <w:t>Cao Thị Hòa An</w:t>
            </w:r>
          </w:p>
        </w:tc>
      </w:tr>
    </w:tbl>
    <w:p w:rsidR="00AA7DC7" w:rsidRPr="007D25D3" w:rsidRDefault="00AA7DC7" w:rsidP="007E2342">
      <w:pPr>
        <w:spacing w:before="120" w:after="120"/>
        <w:ind w:firstLine="720"/>
        <w:jc w:val="both"/>
        <w:rPr>
          <w:color w:val="000000" w:themeColor="text1"/>
          <w:sz w:val="28"/>
          <w:szCs w:val="28"/>
        </w:rPr>
      </w:pPr>
    </w:p>
    <w:sectPr w:rsidR="00AA7DC7" w:rsidRPr="007D25D3" w:rsidSect="002A2AC8">
      <w:headerReference w:type="default" r:id="rId9"/>
      <w:footerReference w:type="even" r:id="rId10"/>
      <w:pgSz w:w="11907" w:h="16840" w:code="9"/>
      <w:pgMar w:top="964" w:right="851" w:bottom="450"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3D" w:rsidRDefault="00C75E3D">
      <w:pPr>
        <w:spacing w:after="0" w:line="240" w:lineRule="auto"/>
      </w:pPr>
      <w:r>
        <w:separator/>
      </w:r>
    </w:p>
  </w:endnote>
  <w:endnote w:type="continuationSeparator" w:id="0">
    <w:p w:rsidR="00C75E3D" w:rsidRDefault="00C7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EF" w:rsidRDefault="007D25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30EF" w:rsidRDefault="00C75E3D">
    <w:pPr>
      <w:pStyle w:val="Footer"/>
    </w:pPr>
  </w:p>
  <w:p w:rsidR="00FA61C4" w:rsidRDefault="00FA61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3D" w:rsidRDefault="00C75E3D">
      <w:pPr>
        <w:spacing w:after="0" w:line="240" w:lineRule="auto"/>
      </w:pPr>
      <w:r>
        <w:separator/>
      </w:r>
    </w:p>
  </w:footnote>
  <w:footnote w:type="continuationSeparator" w:id="0">
    <w:p w:rsidR="00C75E3D" w:rsidRDefault="00C75E3D">
      <w:pPr>
        <w:spacing w:after="0" w:line="240" w:lineRule="auto"/>
      </w:pPr>
      <w:r>
        <w:continuationSeparator/>
      </w:r>
    </w:p>
  </w:footnote>
  <w:footnote w:id="1">
    <w:p w:rsidR="00EB2EA5" w:rsidRPr="00EB2EA5" w:rsidRDefault="00EB2EA5" w:rsidP="00EB2EA5">
      <w:pPr>
        <w:pStyle w:val="FootnoteText"/>
        <w:ind w:firstLine="720"/>
        <w:jc w:val="both"/>
        <w:rPr>
          <w:bCs/>
        </w:rPr>
      </w:pPr>
      <w:r>
        <w:rPr>
          <w:rStyle w:val="FootnoteReference"/>
        </w:rPr>
        <w:footnoteRef/>
      </w:r>
      <w:r>
        <w:t xml:space="preserve"> </w:t>
      </w:r>
      <w:r w:rsidRPr="001328B9">
        <w:rPr>
          <w:bCs/>
        </w:rPr>
        <w:t>Kế hoạch số 60-KH/BTGTU, ngày 14/12/2018 về tổ chức học tập, quán triệt triển khai thực hiện Chỉ thị số 23-CT/TW của Ban Bí th</w:t>
      </w:r>
      <w:r>
        <w:rPr>
          <w:bCs/>
        </w:rPr>
        <w:t xml:space="preserve">ư </w:t>
      </w:r>
      <w:r w:rsidRPr="001328B9">
        <w:rPr>
          <w:bCs/>
        </w:rPr>
        <w:t>về tiếp tục đổi mới, nâng cao chất lượng, hiệu quả học tập, nghiên cứu, vận dụng và phát triển chủ nghĩa Mác - Lênin, tư tưởng Hồ Chí Minh trong tình hình mới, Chỉ thị số 20-CT/TW của Ban Bí thư về tiếp tục tăng cường, nâng cao chất lượng nghiên cứu, biên soạn, tuyên truyền, giáo dục lịch sử Đảng và Kết luận số 36-KL/TW của Bộ Chính trị về đẩy mạnh thực hiện Nghị quyết Trung ương 6 khóa XI về tiếp tục đổi mới chính sách pháp luật đất đai trong thời kỳ đẩy mạnh toàn diện công cuộc đổi mới, tạo nền tảng để đến năm 2020 nước ta cơ bản trở thành nước công nghiệp theo hướng hiện đại</w:t>
      </w:r>
      <w:r>
        <w:rPr>
          <w:bCs/>
        </w:rPr>
        <w:t xml:space="preserve">; </w:t>
      </w:r>
      <w:r w:rsidRPr="00EB2EA5">
        <w:rPr>
          <w:bCs/>
        </w:rPr>
        <w:t xml:space="preserve">Hội nghị cấp tỉnh có 120 đồng chí </w:t>
      </w:r>
      <w:r w:rsidRPr="00EB2EA5">
        <w:rPr>
          <w:bCs/>
          <w:lang w:val="vi-VN"/>
        </w:rPr>
        <w:t>đại diện lãnh đạo các ban đảng Tỉnh ủy; Mặt trận Tổ quốc; các sở, ban, ngành, đoàn thể tỉnh; lãnh đạo và trưởng khoa lý luận chính trị các trường đại học, cao đẳng trên địa bàn tỉnh; lãnh đạo, trưởng các khoa, phòng Trường Chính trị tỉnh; đại diện Thường trực và lãnh đạo ban tuyên giáo, tuyên huấn các huyện, thị, thành ủy, đảng ủy trực thuộc Tỉnh ủy; đại diện lãnh đạo trung tâm bồi dưỡng chính trị các huyện, thị xã, thành phố.</w:t>
      </w:r>
      <w:r w:rsidRPr="00EB2EA5">
        <w:rPr>
          <w:bCs/>
        </w:rPr>
        <w:t xml:space="preserve"> Đối với c</w:t>
      </w:r>
      <w:r w:rsidRPr="00EB2EA5">
        <w:rPr>
          <w:bCs/>
          <w:iCs/>
        </w:rPr>
        <w:t xml:space="preserve">ấp huyện và tương có </w:t>
      </w:r>
      <w:r w:rsidRPr="00EB2EA5">
        <w:rPr>
          <w:bCs/>
          <w:iCs/>
          <w:lang w:val="vi-VN"/>
        </w:rPr>
        <w:t>1.819 đồng chí</w:t>
      </w:r>
      <w:r w:rsidRPr="00EB2EA5">
        <w:rPr>
          <w:bCs/>
          <w:iCs/>
        </w:rPr>
        <w:t xml:space="preserve"> tham dự. Đối với cấp cơ sở, các cấp ủy chỉ đạo tổ chức phổ biến, quán triệt Nghị quyết đến cán bộ, đảng viên thông qua sinh hoạt chi bộ và lồng ghép trong các hội nghị của cấp ủy.</w:t>
      </w:r>
    </w:p>
    <w:p w:rsidR="00EB2EA5" w:rsidRDefault="00EB2EA5" w:rsidP="00EB2EA5">
      <w:pPr>
        <w:pStyle w:val="FootnoteText"/>
        <w:ind w:firstLine="720"/>
        <w:jc w:val="both"/>
      </w:pPr>
    </w:p>
  </w:footnote>
  <w:footnote w:id="2">
    <w:p w:rsidR="001463E9" w:rsidRDefault="001463E9" w:rsidP="001463E9">
      <w:pPr>
        <w:pStyle w:val="FootnoteText"/>
        <w:ind w:firstLine="810"/>
        <w:jc w:val="both"/>
      </w:pPr>
      <w:r>
        <w:rPr>
          <w:rStyle w:val="FootnoteReference"/>
        </w:rPr>
        <w:footnoteRef/>
      </w:r>
      <w:r>
        <w:t xml:space="preserve"> T</w:t>
      </w:r>
      <w:r w:rsidRPr="00F40FFE">
        <w:t>hực hiện Hướng dẫn số 02-HD/TW, ngày 08/02/2018 của Ban Bí thư về “tổng kết thực tiễn, nghiên cứu lý luận”, ngày 14/5/2018, Ban Thường vụ Tỉnh ủy ban hành Quyết định số 3655-QĐ/TU về việc thành lập Ban Chỉ đạo tổng kết thực tiễn, nghiên cứu lý luận trên địa bàn tỉnh</w:t>
      </w:r>
      <w:r>
        <w:t xml:space="preserve">; </w:t>
      </w:r>
    </w:p>
    <w:p w:rsidR="001463E9" w:rsidRDefault="001463E9" w:rsidP="001463E9">
      <w:pPr>
        <w:pStyle w:val="FootnoteText"/>
        <w:ind w:firstLine="810"/>
        <w:jc w:val="both"/>
        <w:rPr>
          <w:bCs/>
          <w:iCs/>
          <w:lang w:val="es-ES_tradnl"/>
        </w:rPr>
      </w:pPr>
      <w:r w:rsidRPr="00F40FFE">
        <w:rPr>
          <w:bCs/>
          <w:iCs/>
        </w:rPr>
        <w:t>T</w:t>
      </w:r>
      <w:r w:rsidRPr="00F40FFE">
        <w:rPr>
          <w:bCs/>
          <w:iCs/>
          <w:lang w:val="vi-VN"/>
        </w:rPr>
        <w:t>hực hiện Chỉ thị</w:t>
      </w:r>
      <w:r w:rsidRPr="00F40FFE">
        <w:rPr>
          <w:bCs/>
          <w:iCs/>
        </w:rPr>
        <w:t xml:space="preserve"> số 05-CT/TW,</w:t>
      </w:r>
      <w:r w:rsidRPr="00F40FFE">
        <w:rPr>
          <w:bCs/>
          <w:iCs/>
          <w:lang w:val="vi-VN"/>
        </w:rPr>
        <w:t xml:space="preserve"> ngày 15/5/2016 của Bộ Chính trị về đẩy mạnh học tập và làm theo tư tưởng, đạo đức, phong cách Hồ Chí Minh</w:t>
      </w:r>
      <w:r w:rsidRPr="00F40FFE">
        <w:rPr>
          <w:bCs/>
          <w:iCs/>
        </w:rPr>
        <w:t>, h</w:t>
      </w:r>
      <w:r w:rsidRPr="00F40FFE">
        <w:rPr>
          <w:bCs/>
          <w:iCs/>
          <w:lang w:val="vi-VN"/>
        </w:rPr>
        <w:t>ằng năm, sau khi có hướng dẫn của Trung ương, Ban Thường vụ Tỉnh ủy xây dựng</w:t>
      </w:r>
      <w:r>
        <w:rPr>
          <w:bCs/>
          <w:iCs/>
        </w:rPr>
        <w:t xml:space="preserve"> ban hành 5</w:t>
      </w:r>
      <w:r w:rsidRPr="00F40FFE">
        <w:rPr>
          <w:bCs/>
          <w:iCs/>
          <w:lang w:val="vi-VN"/>
        </w:rPr>
        <w:t xml:space="preserve"> kế hoạch</w:t>
      </w:r>
      <w:r w:rsidRPr="00F40FFE">
        <w:rPr>
          <w:bCs/>
          <w:iCs/>
        </w:rPr>
        <w:t xml:space="preserve"> triển khai, </w:t>
      </w:r>
      <w:r w:rsidRPr="00F40FFE">
        <w:rPr>
          <w:bCs/>
          <w:iCs/>
          <w:lang w:val="es-ES_tradnl"/>
        </w:rPr>
        <w:t>đồng thời chỉ đạo Ban Tuyên giáo Tỉnh ủy ban hành nhiều văn bản hướng dẫn thực hiệ</w:t>
      </w:r>
      <w:r>
        <w:rPr>
          <w:bCs/>
          <w:iCs/>
          <w:lang w:val="es-ES_tradnl"/>
        </w:rPr>
        <w:t>n;</w:t>
      </w:r>
    </w:p>
    <w:p w:rsidR="001463E9" w:rsidRDefault="001463E9" w:rsidP="001463E9">
      <w:pPr>
        <w:pStyle w:val="FootnoteText"/>
        <w:ind w:firstLine="810"/>
        <w:jc w:val="both"/>
      </w:pPr>
      <w:r w:rsidRPr="00F40FFE">
        <w:rPr>
          <w:bCs/>
          <w:iCs/>
        </w:rPr>
        <w:t>Thực hiện Chỉ thị số 20-CT/TW của Ban Bí thư “về tiếp tục tăng cường, nâng cao chất lượng nghiên cứu, biên soạn, tuyên truyền, giáo dục lịch sử Đảng”, ngày 20/6/2018, Ban Thường vụ Tỉnh ủy ban hành Công văn số 344-CV/TU về việc thực hiện Chỉ thị số 20-CT/TW của Ban Bí thư khóa XII, Ban Tuyên giáo Tỉnh ủy ban hành Hướng dẫn số 77-HD/BTGTU, ngày 25/11/2019 về việc thực hiện Chỉ thị số 20-CT/TW, ngày 18/01/2018 của Ban Bí thư Trung ương Đảng về tiếp tục tăng cường, nâng cao chất lượng nghiên cứu, biên soạn, tuyên truyền, giáo dục lịch sử Đảng</w:t>
      </w:r>
    </w:p>
  </w:footnote>
  <w:footnote w:id="3">
    <w:p w:rsidR="00675556" w:rsidRDefault="00675556" w:rsidP="00942346">
      <w:pPr>
        <w:pStyle w:val="FootnoteText"/>
        <w:ind w:firstLine="720"/>
        <w:jc w:val="both"/>
      </w:pPr>
      <w:r>
        <w:rPr>
          <w:rStyle w:val="FootnoteReference"/>
        </w:rPr>
        <w:footnoteRef/>
      </w:r>
      <w:r>
        <w:t xml:space="preserve"> 29 đề tài khoa học cấp tỉnh, 8 đề tài khoa học cấp cơ sở.</w:t>
      </w:r>
    </w:p>
  </w:footnote>
  <w:footnote w:id="4">
    <w:p w:rsidR="00675556" w:rsidRDefault="00675556" w:rsidP="00942346">
      <w:pPr>
        <w:pStyle w:val="FootnoteText"/>
        <w:ind w:firstLine="720"/>
        <w:jc w:val="both"/>
      </w:pPr>
      <w:r>
        <w:rPr>
          <w:rStyle w:val="FootnoteReference"/>
        </w:rPr>
        <w:footnoteRef/>
      </w:r>
      <w:r>
        <w:t xml:space="preserve"> Đề tài: </w:t>
      </w:r>
      <w:r w:rsidRPr="00432F9D">
        <w:rPr>
          <w:bCs/>
        </w:rPr>
        <w:t>Lịch sử ngành Tuyên giáo tỉnh Phú Yên 1930 -2020</w:t>
      </w:r>
      <w:r>
        <w:rPr>
          <w:bCs/>
        </w:rPr>
        <w:t>; thực trạng và giải pháp bảo tồn, phát triển âm nhạc dân gian các dân tộc thiểu số bản địa tỉnh Phú Yên (Ê Đê, Châm H</w:t>
      </w:r>
      <w:r>
        <w:rPr>
          <w:bCs/>
          <w:vertAlign w:val="superscript"/>
        </w:rPr>
        <w:t>’</w:t>
      </w:r>
      <w:r>
        <w:rPr>
          <w:bCs/>
        </w:rPr>
        <w:t>Roi, Ba Na)</w:t>
      </w:r>
    </w:p>
  </w:footnote>
  <w:footnote w:id="5">
    <w:p w:rsidR="008A47F5" w:rsidRDefault="008A47F5" w:rsidP="00942346">
      <w:pPr>
        <w:pStyle w:val="FootnoteText"/>
        <w:ind w:firstLine="720"/>
        <w:jc w:val="both"/>
      </w:pPr>
      <w:r>
        <w:rPr>
          <w:rStyle w:val="FootnoteReference"/>
        </w:rPr>
        <w:footnoteRef/>
      </w:r>
      <w:r>
        <w:t xml:space="preserve"> Tổ chức “Diễn đàn để trẻ em nói”, thi trực tuyến “Tuổi trẻ học tập và làm theo tư tưởng, đạo đức, phong cách Hồ Chí Minh”, đưa vào sử dụng bộ tài liệu “Bác Hồ và những bài học về đạo </w:t>
      </w:r>
      <w:r w:rsidR="00FF5A51">
        <w:t>đức</w:t>
      </w:r>
      <w:r>
        <w:t xml:space="preserve"> lối sống dành cho học sinh”, xây dựng trang “Văn hóa học đường”….</w:t>
      </w:r>
    </w:p>
  </w:footnote>
  <w:footnote w:id="6">
    <w:p w:rsidR="00013F5D" w:rsidRDefault="00013F5D" w:rsidP="00701FFA">
      <w:pPr>
        <w:pStyle w:val="FootnoteText"/>
        <w:ind w:firstLine="720"/>
        <w:jc w:val="both"/>
      </w:pPr>
      <w:r>
        <w:rPr>
          <w:rStyle w:val="FootnoteReference"/>
        </w:rPr>
        <w:footnoteRef/>
      </w:r>
      <w:r>
        <w:t xml:space="preserve">  </w:t>
      </w:r>
      <w:r w:rsidRPr="00013F5D">
        <w:t xml:space="preserve">Nội dung lồng ghép tích hợp lịch sử Đảng bộ địa phương được thực hiện </w:t>
      </w:r>
      <w:r>
        <w:t>tất cả các cấp</w:t>
      </w:r>
      <w:r w:rsidR="001A4584">
        <w:t xml:space="preserve"> học; đ</w:t>
      </w:r>
      <w:r w:rsidR="001A4584" w:rsidRPr="001A4584">
        <w:rPr>
          <w:bCs/>
          <w:iCs/>
        </w:rPr>
        <w:t>ến nay, tỉnh Phú Yên đã hoàn thành tài liệu giáo dục địa phương lớp 1,2,3,6,7,10 được Bộ Giáo dục</w:t>
      </w:r>
      <w:r w:rsidR="001A4584">
        <w:rPr>
          <w:bCs/>
          <w:iCs/>
        </w:rPr>
        <w:t xml:space="preserve"> và Đào tạo phê duyệt để giảng dạy trong các cơ sở giáo dục phổ thông đáp ứng Chương trình giáo dục phổ thông năm 2018 theo đúng lộ trình của Bộ Giáo dục và Đào tạo </w:t>
      </w:r>
      <w:r>
        <w:t>.</w:t>
      </w:r>
      <w:r w:rsidR="004A1ADA">
        <w:t xml:space="preserve"> </w:t>
      </w:r>
    </w:p>
  </w:footnote>
  <w:footnote w:id="7">
    <w:p w:rsidR="002A1D99" w:rsidRDefault="002A1D99" w:rsidP="00942346">
      <w:pPr>
        <w:pStyle w:val="FootnoteText"/>
        <w:ind w:firstLine="720"/>
        <w:jc w:val="both"/>
      </w:pPr>
      <w:r>
        <w:rPr>
          <w:rStyle w:val="FootnoteReference"/>
        </w:rPr>
        <w:footnoteRef/>
      </w:r>
      <w:r>
        <w:t xml:space="preserve"> Trường Chính trị tỉnh tổ chức Hội thi học viên giỏi lý luận chính trị nhằm góp phần đánh giá thực trạng học tập, nghiên cứu lý luận trong nhà trường.</w:t>
      </w:r>
    </w:p>
  </w:footnote>
  <w:footnote w:id="8">
    <w:p w:rsidR="00FD382C" w:rsidRPr="00FD382C" w:rsidRDefault="001271F8" w:rsidP="00A558A6">
      <w:pPr>
        <w:pStyle w:val="FootnoteText"/>
        <w:ind w:firstLine="720"/>
        <w:jc w:val="both"/>
        <w:rPr>
          <w:bCs/>
          <w:iCs/>
        </w:rPr>
      </w:pPr>
      <w:r>
        <w:rPr>
          <w:rStyle w:val="FootnoteReference"/>
        </w:rPr>
        <w:footnoteRef/>
      </w:r>
      <w:r>
        <w:t xml:space="preserve"> Chuyên đề 2022 biên soạn và phát hành với số lượng 6000 quyển</w:t>
      </w:r>
      <w:r>
        <w:rPr>
          <w:bCs/>
          <w:iCs/>
        </w:rPr>
        <w:t xml:space="preserve">; Chuyên đề 2023 biên soạn và phát hành </w:t>
      </w:r>
      <w:r w:rsidRPr="002C66C9">
        <w:rPr>
          <w:bCs/>
          <w:iCs/>
        </w:rPr>
        <w:t xml:space="preserve">với số lượng </w:t>
      </w:r>
      <w:r>
        <w:rPr>
          <w:bCs/>
          <w:iCs/>
        </w:rPr>
        <w:t>8</w:t>
      </w:r>
      <w:r w:rsidRPr="002C66C9">
        <w:rPr>
          <w:bCs/>
          <w:iCs/>
        </w:rPr>
        <w:t>000 quyển</w:t>
      </w:r>
      <w:r w:rsidR="0044255C">
        <w:rPr>
          <w:bCs/>
          <w:iCs/>
        </w:rPr>
        <w:t>: các chuyên đề được</w:t>
      </w:r>
      <w:r>
        <w:rPr>
          <w:bCs/>
          <w:iCs/>
        </w:rPr>
        <w:t xml:space="preserve"> </w:t>
      </w:r>
      <w:r w:rsidRPr="002C66C9">
        <w:rPr>
          <w:bCs/>
          <w:iCs/>
        </w:rPr>
        <w:t>cấp phát đến cán bộ lãnh đạo chủ chốt của tỉnh; Ban chấp hành các đảng bộ trực thuộc Tỉnh ủy cho cán bộ chủ chốt cấp xã; các tổ chức cơ sở đảng; các hội, đoàn thể cấp xã; văn nghệ sỹ, trí thức của tỉnh</w:t>
      </w:r>
      <w:r w:rsidR="00FD382C">
        <w:rPr>
          <w:bCs/>
          <w:iCs/>
        </w:rPr>
        <w:t xml:space="preserve"> để </w:t>
      </w:r>
      <w:r w:rsidR="00FD382C" w:rsidRPr="00FD382C">
        <w:rPr>
          <w:bCs/>
          <w:iCs/>
        </w:rPr>
        <w:t xml:space="preserve">phục vụ nhu cầu nghiên cứu, học tập. </w:t>
      </w:r>
    </w:p>
    <w:p w:rsidR="001271F8" w:rsidRDefault="001271F8" w:rsidP="00A558A6">
      <w:pPr>
        <w:pStyle w:val="FootnoteText"/>
        <w:ind w:firstLine="720"/>
        <w:jc w:val="both"/>
      </w:pPr>
    </w:p>
  </w:footnote>
  <w:footnote w:id="9">
    <w:p w:rsidR="00184B09" w:rsidRDefault="00184B09" w:rsidP="007179E2">
      <w:pPr>
        <w:pStyle w:val="FootnoteText"/>
        <w:ind w:firstLine="720"/>
        <w:jc w:val="both"/>
      </w:pPr>
      <w:r>
        <w:rPr>
          <w:rStyle w:val="FootnoteReference"/>
        </w:rPr>
        <w:footnoteRef/>
      </w:r>
      <w:r>
        <w:t xml:space="preserve"> </w:t>
      </w:r>
      <w:r w:rsidR="007179E2" w:rsidRPr="007179E2">
        <w:rPr>
          <w:bCs/>
          <w:iCs/>
          <w:lang w:val="pt-BR"/>
        </w:rPr>
        <w:t>Tỉnh đoàn Phú Yên triển khai</w:t>
      </w:r>
      <w:r w:rsidR="007179E2">
        <w:rPr>
          <w:bCs/>
          <w:iCs/>
          <w:lang w:val="pt-BR"/>
        </w:rPr>
        <w:t xml:space="preserve"> các kế hoạch: Học tập lý luận chính trị đối với cán bộ Đoàn tỉnh Phú Yên, giai đoạn 2018-2022; tổ chức học tập lý luận chính trị trong đoàn viên thanh niên năm 2018; thực hiện Đề án Tăng cường giáo dục lý tưởng cách mạng, đạo đức, lối sống văn hóa cho Thanh thiếu nhi, giai đoạn 2019-2022; Triển khai thực hiện Chương trình “Giáo dục lý tưởng cách mạng, đạo đức, lối sống văn hóa cho thanh niên, thiếu niên, nhi đồng trên không gian mạng giai đoạn 2022-2030” trên địa bàn tỉnh Phú Yên....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8"/>
      </w:rPr>
      <w:id w:val="-186918006"/>
      <w:docPartObj>
        <w:docPartGallery w:val="Page Numbers (Top of Page)"/>
        <w:docPartUnique/>
      </w:docPartObj>
    </w:sdtPr>
    <w:sdtEndPr/>
    <w:sdtContent>
      <w:p w:rsidR="006C30EF" w:rsidRPr="00D2715E" w:rsidRDefault="007D255D">
        <w:pPr>
          <w:pStyle w:val="Header"/>
          <w:jc w:val="center"/>
          <w:rPr>
            <w:szCs w:val="28"/>
          </w:rPr>
        </w:pPr>
        <w:r w:rsidRPr="00D2715E">
          <w:rPr>
            <w:szCs w:val="28"/>
          </w:rPr>
          <w:fldChar w:fldCharType="begin"/>
        </w:r>
        <w:r w:rsidRPr="00D2715E">
          <w:rPr>
            <w:szCs w:val="28"/>
          </w:rPr>
          <w:instrText>PAGE   \* MERGEFORMAT</w:instrText>
        </w:r>
        <w:r w:rsidRPr="00D2715E">
          <w:rPr>
            <w:szCs w:val="28"/>
          </w:rPr>
          <w:fldChar w:fldCharType="separate"/>
        </w:r>
        <w:r w:rsidR="002A2AC8" w:rsidRPr="002A2AC8">
          <w:rPr>
            <w:noProof/>
            <w:szCs w:val="28"/>
            <w:lang w:val="vi-VN"/>
          </w:rPr>
          <w:t>13</w:t>
        </w:r>
        <w:r w:rsidRPr="00D2715E">
          <w:rPr>
            <w:szCs w:val="28"/>
          </w:rPr>
          <w:fldChar w:fldCharType="end"/>
        </w:r>
      </w:p>
    </w:sdtContent>
  </w:sdt>
  <w:p w:rsidR="00FA61C4" w:rsidRDefault="00FA6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EED"/>
    <w:multiLevelType w:val="hybridMultilevel"/>
    <w:tmpl w:val="7D72EDC0"/>
    <w:lvl w:ilvl="0" w:tplc="9EAA76D0">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E15C9E"/>
    <w:multiLevelType w:val="multilevel"/>
    <w:tmpl w:val="E95AD6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342F3"/>
    <w:multiLevelType w:val="multilevel"/>
    <w:tmpl w:val="3B3A9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2C263C"/>
    <w:multiLevelType w:val="hybridMultilevel"/>
    <w:tmpl w:val="D0583F90"/>
    <w:lvl w:ilvl="0" w:tplc="DA385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A70EA6"/>
    <w:multiLevelType w:val="multilevel"/>
    <w:tmpl w:val="4C8CF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6A"/>
    <w:rsid w:val="0000119A"/>
    <w:rsid w:val="00003C9D"/>
    <w:rsid w:val="00005828"/>
    <w:rsid w:val="00006D39"/>
    <w:rsid w:val="00010F2F"/>
    <w:rsid w:val="000114D1"/>
    <w:rsid w:val="00013257"/>
    <w:rsid w:val="00013F5D"/>
    <w:rsid w:val="000170CB"/>
    <w:rsid w:val="00022469"/>
    <w:rsid w:val="00022717"/>
    <w:rsid w:val="0002615B"/>
    <w:rsid w:val="000306EC"/>
    <w:rsid w:val="00031625"/>
    <w:rsid w:val="000325AF"/>
    <w:rsid w:val="00043AA9"/>
    <w:rsid w:val="0005346F"/>
    <w:rsid w:val="00061F70"/>
    <w:rsid w:val="00065EC3"/>
    <w:rsid w:val="00070DAF"/>
    <w:rsid w:val="000712FA"/>
    <w:rsid w:val="0007221A"/>
    <w:rsid w:val="000807EF"/>
    <w:rsid w:val="00081E61"/>
    <w:rsid w:val="0008798D"/>
    <w:rsid w:val="00091CD2"/>
    <w:rsid w:val="000928FB"/>
    <w:rsid w:val="00094DF1"/>
    <w:rsid w:val="00097E2F"/>
    <w:rsid w:val="000B1D99"/>
    <w:rsid w:val="000B2D6C"/>
    <w:rsid w:val="000B7409"/>
    <w:rsid w:val="000B781B"/>
    <w:rsid w:val="000C0519"/>
    <w:rsid w:val="000C2DF2"/>
    <w:rsid w:val="000C35F0"/>
    <w:rsid w:val="000D7092"/>
    <w:rsid w:val="000D7D96"/>
    <w:rsid w:val="000E20E9"/>
    <w:rsid w:val="000E31B7"/>
    <w:rsid w:val="000E4305"/>
    <w:rsid w:val="000E657C"/>
    <w:rsid w:val="000F36EE"/>
    <w:rsid w:val="00100163"/>
    <w:rsid w:val="00101C3B"/>
    <w:rsid w:val="00101E71"/>
    <w:rsid w:val="0011396F"/>
    <w:rsid w:val="0012314E"/>
    <w:rsid w:val="0012431C"/>
    <w:rsid w:val="001271F8"/>
    <w:rsid w:val="001328B9"/>
    <w:rsid w:val="00137322"/>
    <w:rsid w:val="00141470"/>
    <w:rsid w:val="0014426E"/>
    <w:rsid w:val="001463E9"/>
    <w:rsid w:val="00160A1B"/>
    <w:rsid w:val="00160C21"/>
    <w:rsid w:val="00160FFE"/>
    <w:rsid w:val="0017727B"/>
    <w:rsid w:val="00180E05"/>
    <w:rsid w:val="00182DF5"/>
    <w:rsid w:val="001838C4"/>
    <w:rsid w:val="00184B09"/>
    <w:rsid w:val="00185AF5"/>
    <w:rsid w:val="001867EA"/>
    <w:rsid w:val="00186F85"/>
    <w:rsid w:val="00187955"/>
    <w:rsid w:val="00187EDE"/>
    <w:rsid w:val="00194E68"/>
    <w:rsid w:val="001A4584"/>
    <w:rsid w:val="001B44CD"/>
    <w:rsid w:val="001B63A6"/>
    <w:rsid w:val="001C3833"/>
    <w:rsid w:val="001C465D"/>
    <w:rsid w:val="001C6569"/>
    <w:rsid w:val="001D1393"/>
    <w:rsid w:val="001D77BA"/>
    <w:rsid w:val="001E4EC8"/>
    <w:rsid w:val="001F17D5"/>
    <w:rsid w:val="001F3B74"/>
    <w:rsid w:val="001F7085"/>
    <w:rsid w:val="0020262B"/>
    <w:rsid w:val="00204C5F"/>
    <w:rsid w:val="0020523B"/>
    <w:rsid w:val="002122BF"/>
    <w:rsid w:val="002207C1"/>
    <w:rsid w:val="00221920"/>
    <w:rsid w:val="00224AB7"/>
    <w:rsid w:val="00227D57"/>
    <w:rsid w:val="00230B8B"/>
    <w:rsid w:val="00231776"/>
    <w:rsid w:val="00233979"/>
    <w:rsid w:val="0024035C"/>
    <w:rsid w:val="002422BA"/>
    <w:rsid w:val="002432CD"/>
    <w:rsid w:val="00245AB9"/>
    <w:rsid w:val="00245AF2"/>
    <w:rsid w:val="002517D2"/>
    <w:rsid w:val="002543FA"/>
    <w:rsid w:val="00260EBD"/>
    <w:rsid w:val="002633CD"/>
    <w:rsid w:val="00270352"/>
    <w:rsid w:val="002755E9"/>
    <w:rsid w:val="00276613"/>
    <w:rsid w:val="00276C0E"/>
    <w:rsid w:val="002855D2"/>
    <w:rsid w:val="00293B3F"/>
    <w:rsid w:val="00295C8C"/>
    <w:rsid w:val="00296494"/>
    <w:rsid w:val="002A11DA"/>
    <w:rsid w:val="002A1D99"/>
    <w:rsid w:val="002A1E6C"/>
    <w:rsid w:val="002A2AC8"/>
    <w:rsid w:val="002A6CEF"/>
    <w:rsid w:val="002B2550"/>
    <w:rsid w:val="002B26DD"/>
    <w:rsid w:val="002B4DE8"/>
    <w:rsid w:val="002B536A"/>
    <w:rsid w:val="002C2312"/>
    <w:rsid w:val="002C66C9"/>
    <w:rsid w:val="002D5759"/>
    <w:rsid w:val="002E06DB"/>
    <w:rsid w:val="002F1423"/>
    <w:rsid w:val="002F705B"/>
    <w:rsid w:val="00302CD1"/>
    <w:rsid w:val="0030355D"/>
    <w:rsid w:val="00305214"/>
    <w:rsid w:val="003164BD"/>
    <w:rsid w:val="00326FAE"/>
    <w:rsid w:val="00331715"/>
    <w:rsid w:val="00334E71"/>
    <w:rsid w:val="0033654A"/>
    <w:rsid w:val="00340D0A"/>
    <w:rsid w:val="00341213"/>
    <w:rsid w:val="00343309"/>
    <w:rsid w:val="00343A7E"/>
    <w:rsid w:val="00347133"/>
    <w:rsid w:val="003523E5"/>
    <w:rsid w:val="00353EE0"/>
    <w:rsid w:val="00355906"/>
    <w:rsid w:val="00355B59"/>
    <w:rsid w:val="00356A12"/>
    <w:rsid w:val="00382B6C"/>
    <w:rsid w:val="00382D43"/>
    <w:rsid w:val="00393ECB"/>
    <w:rsid w:val="003A7056"/>
    <w:rsid w:val="003B0466"/>
    <w:rsid w:val="003B43B8"/>
    <w:rsid w:val="003B508E"/>
    <w:rsid w:val="003B5DEB"/>
    <w:rsid w:val="003C008E"/>
    <w:rsid w:val="003C0390"/>
    <w:rsid w:val="003C36BE"/>
    <w:rsid w:val="003C400E"/>
    <w:rsid w:val="003D2CF4"/>
    <w:rsid w:val="003E02B0"/>
    <w:rsid w:val="003E4013"/>
    <w:rsid w:val="003E551F"/>
    <w:rsid w:val="003F0129"/>
    <w:rsid w:val="003F3FF6"/>
    <w:rsid w:val="00400366"/>
    <w:rsid w:val="00401308"/>
    <w:rsid w:val="0040137D"/>
    <w:rsid w:val="00403A17"/>
    <w:rsid w:val="00410515"/>
    <w:rsid w:val="00411791"/>
    <w:rsid w:val="00412745"/>
    <w:rsid w:val="00414614"/>
    <w:rsid w:val="00414F7F"/>
    <w:rsid w:val="00415E63"/>
    <w:rsid w:val="00416AEC"/>
    <w:rsid w:val="00416F3B"/>
    <w:rsid w:val="00420049"/>
    <w:rsid w:val="00420CFF"/>
    <w:rsid w:val="004220D3"/>
    <w:rsid w:val="00423960"/>
    <w:rsid w:val="00432F9D"/>
    <w:rsid w:val="00434F29"/>
    <w:rsid w:val="0044255C"/>
    <w:rsid w:val="004451EB"/>
    <w:rsid w:val="00451111"/>
    <w:rsid w:val="004519BA"/>
    <w:rsid w:val="00452545"/>
    <w:rsid w:val="00452F2F"/>
    <w:rsid w:val="00453510"/>
    <w:rsid w:val="004556E9"/>
    <w:rsid w:val="004618AA"/>
    <w:rsid w:val="00467585"/>
    <w:rsid w:val="00467761"/>
    <w:rsid w:val="00470955"/>
    <w:rsid w:val="004734FC"/>
    <w:rsid w:val="0048126E"/>
    <w:rsid w:val="00482FDF"/>
    <w:rsid w:val="00484C34"/>
    <w:rsid w:val="004853D6"/>
    <w:rsid w:val="004854AC"/>
    <w:rsid w:val="004A1ADA"/>
    <w:rsid w:val="004A5E7A"/>
    <w:rsid w:val="004A6A24"/>
    <w:rsid w:val="004A7121"/>
    <w:rsid w:val="004B2E18"/>
    <w:rsid w:val="004B3F4A"/>
    <w:rsid w:val="004B51FE"/>
    <w:rsid w:val="004C1DCC"/>
    <w:rsid w:val="004C6C37"/>
    <w:rsid w:val="004C739C"/>
    <w:rsid w:val="004C742B"/>
    <w:rsid w:val="004F1324"/>
    <w:rsid w:val="004F16DC"/>
    <w:rsid w:val="00502A03"/>
    <w:rsid w:val="00504588"/>
    <w:rsid w:val="00506344"/>
    <w:rsid w:val="00513763"/>
    <w:rsid w:val="005150F2"/>
    <w:rsid w:val="00517B31"/>
    <w:rsid w:val="005302BE"/>
    <w:rsid w:val="00530438"/>
    <w:rsid w:val="00532F1C"/>
    <w:rsid w:val="005405B6"/>
    <w:rsid w:val="00541F35"/>
    <w:rsid w:val="00552D15"/>
    <w:rsid w:val="005556BB"/>
    <w:rsid w:val="005667CC"/>
    <w:rsid w:val="00566F1C"/>
    <w:rsid w:val="00567108"/>
    <w:rsid w:val="005723E0"/>
    <w:rsid w:val="005760EA"/>
    <w:rsid w:val="0058719B"/>
    <w:rsid w:val="00590CB9"/>
    <w:rsid w:val="00592792"/>
    <w:rsid w:val="00595896"/>
    <w:rsid w:val="005C01AA"/>
    <w:rsid w:val="005C53D7"/>
    <w:rsid w:val="005C6BCB"/>
    <w:rsid w:val="005D22B0"/>
    <w:rsid w:val="005D6B22"/>
    <w:rsid w:val="005E2303"/>
    <w:rsid w:val="005F2509"/>
    <w:rsid w:val="00600A51"/>
    <w:rsid w:val="00600A61"/>
    <w:rsid w:val="00601E6E"/>
    <w:rsid w:val="00610A00"/>
    <w:rsid w:val="00614D12"/>
    <w:rsid w:val="0062088A"/>
    <w:rsid w:val="00622E5D"/>
    <w:rsid w:val="00623F88"/>
    <w:rsid w:val="00630038"/>
    <w:rsid w:val="006353A8"/>
    <w:rsid w:val="00636054"/>
    <w:rsid w:val="00642A79"/>
    <w:rsid w:val="00646AD7"/>
    <w:rsid w:val="006479F1"/>
    <w:rsid w:val="006504B1"/>
    <w:rsid w:val="00656464"/>
    <w:rsid w:val="00661CEB"/>
    <w:rsid w:val="00667148"/>
    <w:rsid w:val="00670DFE"/>
    <w:rsid w:val="00675556"/>
    <w:rsid w:val="006761C1"/>
    <w:rsid w:val="006805F9"/>
    <w:rsid w:val="006829C1"/>
    <w:rsid w:val="0068365D"/>
    <w:rsid w:val="00684312"/>
    <w:rsid w:val="0068699D"/>
    <w:rsid w:val="006913C3"/>
    <w:rsid w:val="0069703C"/>
    <w:rsid w:val="006A198C"/>
    <w:rsid w:val="006A558E"/>
    <w:rsid w:val="006A5D74"/>
    <w:rsid w:val="006A6FA4"/>
    <w:rsid w:val="006A7321"/>
    <w:rsid w:val="006A77C5"/>
    <w:rsid w:val="006A7928"/>
    <w:rsid w:val="006A7B64"/>
    <w:rsid w:val="006C125B"/>
    <w:rsid w:val="006C3C1C"/>
    <w:rsid w:val="006C63CC"/>
    <w:rsid w:val="006D0BEE"/>
    <w:rsid w:val="006D7750"/>
    <w:rsid w:val="006E3539"/>
    <w:rsid w:val="006E3F08"/>
    <w:rsid w:val="006E46CB"/>
    <w:rsid w:val="006F138A"/>
    <w:rsid w:val="006F3661"/>
    <w:rsid w:val="006F3B7F"/>
    <w:rsid w:val="00700E03"/>
    <w:rsid w:val="00701FFA"/>
    <w:rsid w:val="007032CD"/>
    <w:rsid w:val="007059D9"/>
    <w:rsid w:val="00706859"/>
    <w:rsid w:val="00715C4E"/>
    <w:rsid w:val="007179E2"/>
    <w:rsid w:val="007204EE"/>
    <w:rsid w:val="00721E6A"/>
    <w:rsid w:val="007243E1"/>
    <w:rsid w:val="00734919"/>
    <w:rsid w:val="007362C5"/>
    <w:rsid w:val="0075152D"/>
    <w:rsid w:val="00751CB3"/>
    <w:rsid w:val="0075235F"/>
    <w:rsid w:val="0076623D"/>
    <w:rsid w:val="00767C08"/>
    <w:rsid w:val="00767F30"/>
    <w:rsid w:val="007737CC"/>
    <w:rsid w:val="00780462"/>
    <w:rsid w:val="00780B22"/>
    <w:rsid w:val="007836EF"/>
    <w:rsid w:val="00790B5B"/>
    <w:rsid w:val="00795D67"/>
    <w:rsid w:val="0079710F"/>
    <w:rsid w:val="007A02C2"/>
    <w:rsid w:val="007B5B19"/>
    <w:rsid w:val="007B7449"/>
    <w:rsid w:val="007C36B6"/>
    <w:rsid w:val="007D255D"/>
    <w:rsid w:val="007D25D3"/>
    <w:rsid w:val="007D3012"/>
    <w:rsid w:val="007E2342"/>
    <w:rsid w:val="007E3311"/>
    <w:rsid w:val="007E4F2F"/>
    <w:rsid w:val="00801CB3"/>
    <w:rsid w:val="0080524E"/>
    <w:rsid w:val="008065CF"/>
    <w:rsid w:val="0080686E"/>
    <w:rsid w:val="00826739"/>
    <w:rsid w:val="008270BB"/>
    <w:rsid w:val="00830051"/>
    <w:rsid w:val="00831956"/>
    <w:rsid w:val="00836098"/>
    <w:rsid w:val="00843343"/>
    <w:rsid w:val="008464C0"/>
    <w:rsid w:val="00850C6F"/>
    <w:rsid w:val="00851E78"/>
    <w:rsid w:val="008551A6"/>
    <w:rsid w:val="008606C5"/>
    <w:rsid w:val="00861F38"/>
    <w:rsid w:val="00865D8E"/>
    <w:rsid w:val="00866428"/>
    <w:rsid w:val="00873F91"/>
    <w:rsid w:val="00881FC1"/>
    <w:rsid w:val="008837E2"/>
    <w:rsid w:val="00891C28"/>
    <w:rsid w:val="00892792"/>
    <w:rsid w:val="00894B8A"/>
    <w:rsid w:val="0089665D"/>
    <w:rsid w:val="008A18EC"/>
    <w:rsid w:val="008A1E7B"/>
    <w:rsid w:val="008A47F5"/>
    <w:rsid w:val="008B7585"/>
    <w:rsid w:val="008D0499"/>
    <w:rsid w:val="008D3226"/>
    <w:rsid w:val="008D3BBC"/>
    <w:rsid w:val="008D76C4"/>
    <w:rsid w:val="008E216C"/>
    <w:rsid w:val="008E292F"/>
    <w:rsid w:val="008E2AE8"/>
    <w:rsid w:val="008E372E"/>
    <w:rsid w:val="008F1800"/>
    <w:rsid w:val="008F20CC"/>
    <w:rsid w:val="008F7466"/>
    <w:rsid w:val="00904288"/>
    <w:rsid w:val="00906EAD"/>
    <w:rsid w:val="009074CF"/>
    <w:rsid w:val="00912644"/>
    <w:rsid w:val="009136F8"/>
    <w:rsid w:val="00916891"/>
    <w:rsid w:val="00922B46"/>
    <w:rsid w:val="00925FCB"/>
    <w:rsid w:val="00942346"/>
    <w:rsid w:val="00942F37"/>
    <w:rsid w:val="00943975"/>
    <w:rsid w:val="00944050"/>
    <w:rsid w:val="00953A21"/>
    <w:rsid w:val="00954F45"/>
    <w:rsid w:val="009554B2"/>
    <w:rsid w:val="00976D7C"/>
    <w:rsid w:val="00981730"/>
    <w:rsid w:val="00981889"/>
    <w:rsid w:val="00984445"/>
    <w:rsid w:val="00987C64"/>
    <w:rsid w:val="00990C80"/>
    <w:rsid w:val="0099684C"/>
    <w:rsid w:val="009A0A0C"/>
    <w:rsid w:val="009A4819"/>
    <w:rsid w:val="009B3152"/>
    <w:rsid w:val="009C0AE0"/>
    <w:rsid w:val="009C544A"/>
    <w:rsid w:val="009D18AE"/>
    <w:rsid w:val="009D1C21"/>
    <w:rsid w:val="009D2E1D"/>
    <w:rsid w:val="009D5241"/>
    <w:rsid w:val="009D55E3"/>
    <w:rsid w:val="009D7A6D"/>
    <w:rsid w:val="009E5C8D"/>
    <w:rsid w:val="009E69A9"/>
    <w:rsid w:val="009E6C44"/>
    <w:rsid w:val="009F10F5"/>
    <w:rsid w:val="009F48DF"/>
    <w:rsid w:val="009F772E"/>
    <w:rsid w:val="00A03A18"/>
    <w:rsid w:val="00A04A15"/>
    <w:rsid w:val="00A25A37"/>
    <w:rsid w:val="00A402AA"/>
    <w:rsid w:val="00A50FF8"/>
    <w:rsid w:val="00A5271B"/>
    <w:rsid w:val="00A55131"/>
    <w:rsid w:val="00A558A6"/>
    <w:rsid w:val="00A66F53"/>
    <w:rsid w:val="00A71F97"/>
    <w:rsid w:val="00A7300D"/>
    <w:rsid w:val="00A80C73"/>
    <w:rsid w:val="00A81202"/>
    <w:rsid w:val="00A81D25"/>
    <w:rsid w:val="00A85232"/>
    <w:rsid w:val="00A8556B"/>
    <w:rsid w:val="00A8692A"/>
    <w:rsid w:val="00AA0542"/>
    <w:rsid w:val="00AA47C9"/>
    <w:rsid w:val="00AA6552"/>
    <w:rsid w:val="00AA7DC7"/>
    <w:rsid w:val="00AB0F12"/>
    <w:rsid w:val="00AB1C1E"/>
    <w:rsid w:val="00AB32B8"/>
    <w:rsid w:val="00AB6D53"/>
    <w:rsid w:val="00AB7A47"/>
    <w:rsid w:val="00AB7CB8"/>
    <w:rsid w:val="00AC2184"/>
    <w:rsid w:val="00AC2F22"/>
    <w:rsid w:val="00AC58C8"/>
    <w:rsid w:val="00AC7265"/>
    <w:rsid w:val="00AF0D4F"/>
    <w:rsid w:val="00AF1340"/>
    <w:rsid w:val="00AF769B"/>
    <w:rsid w:val="00B01C3E"/>
    <w:rsid w:val="00B14A29"/>
    <w:rsid w:val="00B24A2E"/>
    <w:rsid w:val="00B25A57"/>
    <w:rsid w:val="00B27B00"/>
    <w:rsid w:val="00B3279F"/>
    <w:rsid w:val="00B351F1"/>
    <w:rsid w:val="00B357C2"/>
    <w:rsid w:val="00B3628D"/>
    <w:rsid w:val="00B46151"/>
    <w:rsid w:val="00B469C7"/>
    <w:rsid w:val="00B476FD"/>
    <w:rsid w:val="00B50D8E"/>
    <w:rsid w:val="00B51111"/>
    <w:rsid w:val="00B56BD4"/>
    <w:rsid w:val="00B63038"/>
    <w:rsid w:val="00B70A7A"/>
    <w:rsid w:val="00B8067B"/>
    <w:rsid w:val="00B846CC"/>
    <w:rsid w:val="00B85FBB"/>
    <w:rsid w:val="00B8674D"/>
    <w:rsid w:val="00B97961"/>
    <w:rsid w:val="00B97B54"/>
    <w:rsid w:val="00BA284D"/>
    <w:rsid w:val="00BA71F3"/>
    <w:rsid w:val="00BC1CB0"/>
    <w:rsid w:val="00BC26E6"/>
    <w:rsid w:val="00BC7957"/>
    <w:rsid w:val="00BD0640"/>
    <w:rsid w:val="00BD3BEB"/>
    <w:rsid w:val="00BE071C"/>
    <w:rsid w:val="00BE2911"/>
    <w:rsid w:val="00BF0264"/>
    <w:rsid w:val="00BF1B31"/>
    <w:rsid w:val="00C005BA"/>
    <w:rsid w:val="00C00E23"/>
    <w:rsid w:val="00C03E81"/>
    <w:rsid w:val="00C11D07"/>
    <w:rsid w:val="00C172B7"/>
    <w:rsid w:val="00C1771B"/>
    <w:rsid w:val="00C232C3"/>
    <w:rsid w:val="00C25122"/>
    <w:rsid w:val="00C31B4B"/>
    <w:rsid w:val="00C327A9"/>
    <w:rsid w:val="00C34638"/>
    <w:rsid w:val="00C36F56"/>
    <w:rsid w:val="00C3727F"/>
    <w:rsid w:val="00C409FD"/>
    <w:rsid w:val="00C4647C"/>
    <w:rsid w:val="00C56960"/>
    <w:rsid w:val="00C56ECC"/>
    <w:rsid w:val="00C66FFF"/>
    <w:rsid w:val="00C72227"/>
    <w:rsid w:val="00C73765"/>
    <w:rsid w:val="00C7414B"/>
    <w:rsid w:val="00C75E3D"/>
    <w:rsid w:val="00C77A4D"/>
    <w:rsid w:val="00C80674"/>
    <w:rsid w:val="00C823BA"/>
    <w:rsid w:val="00C95E5C"/>
    <w:rsid w:val="00CA3833"/>
    <w:rsid w:val="00CA5D32"/>
    <w:rsid w:val="00CB59F8"/>
    <w:rsid w:val="00CC39F5"/>
    <w:rsid w:val="00CC6197"/>
    <w:rsid w:val="00CD259F"/>
    <w:rsid w:val="00CD6737"/>
    <w:rsid w:val="00CE41EA"/>
    <w:rsid w:val="00CE512A"/>
    <w:rsid w:val="00CE78D8"/>
    <w:rsid w:val="00CF2C91"/>
    <w:rsid w:val="00D02220"/>
    <w:rsid w:val="00D0358B"/>
    <w:rsid w:val="00D04BC0"/>
    <w:rsid w:val="00D06B91"/>
    <w:rsid w:val="00D11136"/>
    <w:rsid w:val="00D21281"/>
    <w:rsid w:val="00D22B3B"/>
    <w:rsid w:val="00D22BDC"/>
    <w:rsid w:val="00D24185"/>
    <w:rsid w:val="00D247F4"/>
    <w:rsid w:val="00D2593F"/>
    <w:rsid w:val="00D329BC"/>
    <w:rsid w:val="00D34073"/>
    <w:rsid w:val="00D438C0"/>
    <w:rsid w:val="00D55A24"/>
    <w:rsid w:val="00D62A15"/>
    <w:rsid w:val="00D643D7"/>
    <w:rsid w:val="00D667C3"/>
    <w:rsid w:val="00D723EF"/>
    <w:rsid w:val="00D72BF3"/>
    <w:rsid w:val="00D7505A"/>
    <w:rsid w:val="00D82C2C"/>
    <w:rsid w:val="00D92537"/>
    <w:rsid w:val="00D9581C"/>
    <w:rsid w:val="00D9616B"/>
    <w:rsid w:val="00DA5428"/>
    <w:rsid w:val="00DB009E"/>
    <w:rsid w:val="00DB349B"/>
    <w:rsid w:val="00DB675D"/>
    <w:rsid w:val="00DD6547"/>
    <w:rsid w:val="00DE2647"/>
    <w:rsid w:val="00DE3AE5"/>
    <w:rsid w:val="00DE6BD6"/>
    <w:rsid w:val="00DE741E"/>
    <w:rsid w:val="00DF6E11"/>
    <w:rsid w:val="00E12848"/>
    <w:rsid w:val="00E2464A"/>
    <w:rsid w:val="00E2744C"/>
    <w:rsid w:val="00E31032"/>
    <w:rsid w:val="00E32903"/>
    <w:rsid w:val="00E3443A"/>
    <w:rsid w:val="00E45B0D"/>
    <w:rsid w:val="00E56B7E"/>
    <w:rsid w:val="00E72B29"/>
    <w:rsid w:val="00E756E6"/>
    <w:rsid w:val="00E808A1"/>
    <w:rsid w:val="00E9052E"/>
    <w:rsid w:val="00E95C29"/>
    <w:rsid w:val="00EA1AFE"/>
    <w:rsid w:val="00EA3875"/>
    <w:rsid w:val="00EA3F80"/>
    <w:rsid w:val="00EA4979"/>
    <w:rsid w:val="00EA7839"/>
    <w:rsid w:val="00EB00BF"/>
    <w:rsid w:val="00EB2EA5"/>
    <w:rsid w:val="00EB7DAC"/>
    <w:rsid w:val="00EC0FC5"/>
    <w:rsid w:val="00EC5356"/>
    <w:rsid w:val="00EC6673"/>
    <w:rsid w:val="00ED0EA8"/>
    <w:rsid w:val="00ED4535"/>
    <w:rsid w:val="00ED72A0"/>
    <w:rsid w:val="00F046CF"/>
    <w:rsid w:val="00F23803"/>
    <w:rsid w:val="00F2612D"/>
    <w:rsid w:val="00F31EE7"/>
    <w:rsid w:val="00F40FFE"/>
    <w:rsid w:val="00F41216"/>
    <w:rsid w:val="00F512AE"/>
    <w:rsid w:val="00F5568C"/>
    <w:rsid w:val="00F64494"/>
    <w:rsid w:val="00F6468A"/>
    <w:rsid w:val="00F70804"/>
    <w:rsid w:val="00F7795D"/>
    <w:rsid w:val="00F820A4"/>
    <w:rsid w:val="00F936CE"/>
    <w:rsid w:val="00F97E62"/>
    <w:rsid w:val="00FA242B"/>
    <w:rsid w:val="00FA61C4"/>
    <w:rsid w:val="00FA6855"/>
    <w:rsid w:val="00FA7192"/>
    <w:rsid w:val="00FB2A34"/>
    <w:rsid w:val="00FC7F27"/>
    <w:rsid w:val="00FD02AA"/>
    <w:rsid w:val="00FD06D4"/>
    <w:rsid w:val="00FD382C"/>
    <w:rsid w:val="00FE1474"/>
    <w:rsid w:val="00FF2EDF"/>
    <w:rsid w:val="00FF5A51"/>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BCB"/>
  </w:style>
  <w:style w:type="paragraph" w:styleId="Footer">
    <w:name w:val="footer"/>
    <w:basedOn w:val="Normal"/>
    <w:link w:val="FooterChar"/>
    <w:uiPriority w:val="99"/>
    <w:unhideWhenUsed/>
    <w:rsid w:val="005C6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CB"/>
  </w:style>
  <w:style w:type="character" w:styleId="PageNumber">
    <w:name w:val="page number"/>
    <w:basedOn w:val="DefaultParagraphFont"/>
    <w:rsid w:val="005C6BCB"/>
  </w:style>
  <w:style w:type="paragraph" w:styleId="ListParagraph">
    <w:name w:val="List Paragraph"/>
    <w:basedOn w:val="Normal"/>
    <w:uiPriority w:val="34"/>
    <w:qFormat/>
    <w:rsid w:val="005556BB"/>
    <w:pPr>
      <w:ind w:left="720"/>
      <w:contextualSpacing/>
    </w:pPr>
  </w:style>
  <w:style w:type="paragraph" w:styleId="BalloonText">
    <w:name w:val="Balloon Text"/>
    <w:basedOn w:val="Normal"/>
    <w:link w:val="BalloonTextChar"/>
    <w:uiPriority w:val="99"/>
    <w:semiHidden/>
    <w:unhideWhenUsed/>
    <w:rsid w:val="0000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39"/>
    <w:rPr>
      <w:rFonts w:ascii="Tahoma" w:hAnsi="Tahoma" w:cs="Tahoma"/>
      <w:sz w:val="16"/>
      <w:szCs w:val="16"/>
    </w:rPr>
  </w:style>
  <w:style w:type="paragraph" w:styleId="FootnoteText">
    <w:name w:val="footnote text"/>
    <w:basedOn w:val="Normal"/>
    <w:link w:val="FootnoteTextChar"/>
    <w:uiPriority w:val="99"/>
    <w:semiHidden/>
    <w:unhideWhenUsed/>
    <w:rsid w:val="004C6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C37"/>
    <w:rPr>
      <w:sz w:val="20"/>
      <w:szCs w:val="20"/>
    </w:rPr>
  </w:style>
  <w:style w:type="character" w:styleId="FootnoteReference">
    <w:name w:val="footnote reference"/>
    <w:aliases w:val="Footnote,Footnote text,ftref,BearingPoint,16 Point,Superscript 6 Point,fr,Footnote Text1,f,Ref,de nota al pie,Footnote + Arial,10 pt,Black,Footnote Text11,Footnote text + 13 pt,4_,(NECG) Footnote Reference,BVI fnr,footnote ref,SUPERS"/>
    <w:basedOn w:val="DefaultParagraphFont"/>
    <w:unhideWhenUsed/>
    <w:qFormat/>
    <w:rsid w:val="004C6C37"/>
    <w:rPr>
      <w:vertAlign w:val="superscript"/>
    </w:rPr>
  </w:style>
  <w:style w:type="paragraph" w:styleId="BodyText2">
    <w:name w:val="Body Text 2"/>
    <w:basedOn w:val="Normal"/>
    <w:link w:val="BodyText2Char"/>
    <w:uiPriority w:val="99"/>
    <w:semiHidden/>
    <w:unhideWhenUsed/>
    <w:rsid w:val="00981730"/>
    <w:pPr>
      <w:spacing w:after="120" w:line="480" w:lineRule="auto"/>
    </w:pPr>
  </w:style>
  <w:style w:type="character" w:customStyle="1" w:styleId="BodyText2Char">
    <w:name w:val="Body Text 2 Char"/>
    <w:basedOn w:val="DefaultParagraphFont"/>
    <w:link w:val="BodyText2"/>
    <w:uiPriority w:val="99"/>
    <w:semiHidden/>
    <w:rsid w:val="00981730"/>
  </w:style>
  <w:style w:type="table" w:styleId="TableGrid">
    <w:name w:val="Table Grid"/>
    <w:basedOn w:val="TableNormal"/>
    <w:uiPriority w:val="59"/>
    <w:rsid w:val="008F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BCB"/>
  </w:style>
  <w:style w:type="paragraph" w:styleId="Footer">
    <w:name w:val="footer"/>
    <w:basedOn w:val="Normal"/>
    <w:link w:val="FooterChar"/>
    <w:uiPriority w:val="99"/>
    <w:unhideWhenUsed/>
    <w:rsid w:val="005C6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CB"/>
  </w:style>
  <w:style w:type="character" w:styleId="PageNumber">
    <w:name w:val="page number"/>
    <w:basedOn w:val="DefaultParagraphFont"/>
    <w:rsid w:val="005C6BCB"/>
  </w:style>
  <w:style w:type="paragraph" w:styleId="ListParagraph">
    <w:name w:val="List Paragraph"/>
    <w:basedOn w:val="Normal"/>
    <w:uiPriority w:val="34"/>
    <w:qFormat/>
    <w:rsid w:val="005556BB"/>
    <w:pPr>
      <w:ind w:left="720"/>
      <w:contextualSpacing/>
    </w:pPr>
  </w:style>
  <w:style w:type="paragraph" w:styleId="BalloonText">
    <w:name w:val="Balloon Text"/>
    <w:basedOn w:val="Normal"/>
    <w:link w:val="BalloonTextChar"/>
    <w:uiPriority w:val="99"/>
    <w:semiHidden/>
    <w:unhideWhenUsed/>
    <w:rsid w:val="00006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39"/>
    <w:rPr>
      <w:rFonts w:ascii="Tahoma" w:hAnsi="Tahoma" w:cs="Tahoma"/>
      <w:sz w:val="16"/>
      <w:szCs w:val="16"/>
    </w:rPr>
  </w:style>
  <w:style w:type="paragraph" w:styleId="FootnoteText">
    <w:name w:val="footnote text"/>
    <w:basedOn w:val="Normal"/>
    <w:link w:val="FootnoteTextChar"/>
    <w:uiPriority w:val="99"/>
    <w:semiHidden/>
    <w:unhideWhenUsed/>
    <w:rsid w:val="004C6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6C37"/>
    <w:rPr>
      <w:sz w:val="20"/>
      <w:szCs w:val="20"/>
    </w:rPr>
  </w:style>
  <w:style w:type="character" w:styleId="FootnoteReference">
    <w:name w:val="footnote reference"/>
    <w:aliases w:val="Footnote,Footnote text,ftref,BearingPoint,16 Point,Superscript 6 Point,fr,Footnote Text1,f,Ref,de nota al pie,Footnote + Arial,10 pt,Black,Footnote Text11,Footnote text + 13 pt,4_,(NECG) Footnote Reference,BVI fnr,footnote ref,SUPERS"/>
    <w:basedOn w:val="DefaultParagraphFont"/>
    <w:unhideWhenUsed/>
    <w:qFormat/>
    <w:rsid w:val="004C6C37"/>
    <w:rPr>
      <w:vertAlign w:val="superscript"/>
    </w:rPr>
  </w:style>
  <w:style w:type="paragraph" w:styleId="BodyText2">
    <w:name w:val="Body Text 2"/>
    <w:basedOn w:val="Normal"/>
    <w:link w:val="BodyText2Char"/>
    <w:uiPriority w:val="99"/>
    <w:semiHidden/>
    <w:unhideWhenUsed/>
    <w:rsid w:val="00981730"/>
    <w:pPr>
      <w:spacing w:after="120" w:line="480" w:lineRule="auto"/>
    </w:pPr>
  </w:style>
  <w:style w:type="character" w:customStyle="1" w:styleId="BodyText2Char">
    <w:name w:val="Body Text 2 Char"/>
    <w:basedOn w:val="DefaultParagraphFont"/>
    <w:link w:val="BodyText2"/>
    <w:uiPriority w:val="99"/>
    <w:semiHidden/>
    <w:rsid w:val="00981730"/>
  </w:style>
  <w:style w:type="table" w:styleId="TableGrid">
    <w:name w:val="Table Grid"/>
    <w:basedOn w:val="TableNormal"/>
    <w:uiPriority w:val="59"/>
    <w:rsid w:val="008F1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5846-0966-4EDA-B1EA-B56A3D88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2023-03-27T04:15:00Z</cp:lastPrinted>
  <dcterms:created xsi:type="dcterms:W3CDTF">2023-04-19T04:20:00Z</dcterms:created>
  <dcterms:modified xsi:type="dcterms:W3CDTF">2023-04-25T01:11:00Z</dcterms:modified>
</cp:coreProperties>
</file>